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8A84" w14:textId="1DB3DD32" w:rsidR="002659B0" w:rsidRPr="002659B0" w:rsidRDefault="002659B0" w:rsidP="002659B0">
      <w:pPr>
        <w:pStyle w:val="paragraph"/>
        <w:spacing w:before="0" w:beforeAutospacing="0" w:after="0" w:afterAutospacing="0"/>
        <w:jc w:val="center"/>
        <w:textAlignment w:val="baseline"/>
        <w:rPr>
          <w:rStyle w:val="contentcontrolboundarysink"/>
          <w:rFonts w:ascii="Calibri" w:eastAsiaTheme="majorEastAsia" w:hAnsi="Calibri" w:cs="Calibri"/>
          <w:b/>
          <w:bCs/>
          <w:sz w:val="36"/>
          <w:szCs w:val="36"/>
        </w:rPr>
      </w:pPr>
      <w:r w:rsidRPr="002659B0">
        <w:rPr>
          <w:rFonts w:cs="Arial"/>
          <w:noProof/>
        </w:rPr>
        <mc:AlternateContent>
          <mc:Choice Requires="wpg">
            <w:drawing>
              <wp:anchor distT="0" distB="0" distL="114300" distR="114300" simplePos="0" relativeHeight="251659264" behindDoc="0" locked="0" layoutInCell="1" allowOverlap="1" wp14:anchorId="28170245" wp14:editId="7616CEB9">
                <wp:simplePos x="0" y="0"/>
                <wp:positionH relativeFrom="margin">
                  <wp:posOffset>323850</wp:posOffset>
                </wp:positionH>
                <wp:positionV relativeFrom="margin">
                  <wp:posOffset>57150</wp:posOffset>
                </wp:positionV>
                <wp:extent cx="5230495" cy="2105026"/>
                <wp:effectExtent l="0" t="0" r="8255" b="9525"/>
                <wp:wrapThrough wrapText="bothSides">
                  <wp:wrapPolygon edited="0">
                    <wp:start x="10542" y="0"/>
                    <wp:lineTo x="9204" y="3323"/>
                    <wp:lineTo x="8339" y="6451"/>
                    <wp:lineTo x="7159" y="6451"/>
                    <wp:lineTo x="6844" y="7037"/>
                    <wp:lineTo x="6844" y="9578"/>
                    <wp:lineTo x="7474" y="12706"/>
                    <wp:lineTo x="7474" y="13683"/>
                    <wp:lineTo x="9834" y="15833"/>
                    <wp:lineTo x="10778" y="15833"/>
                    <wp:lineTo x="0" y="17202"/>
                    <wp:lineTo x="0" y="21502"/>
                    <wp:lineTo x="21555" y="21502"/>
                    <wp:lineTo x="21555" y="17202"/>
                    <wp:lineTo x="11250" y="15833"/>
                    <wp:lineTo x="13295" y="13292"/>
                    <wp:lineTo x="13924" y="9578"/>
                    <wp:lineTo x="14003" y="7428"/>
                    <wp:lineTo x="13610" y="6451"/>
                    <wp:lineTo x="12430" y="6451"/>
                    <wp:lineTo x="11171" y="3323"/>
                    <wp:lineTo x="10856" y="0"/>
                    <wp:lineTo x="10542" y="0"/>
                  </wp:wrapPolygon>
                </wp:wrapThrough>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0495" cy="2105026"/>
                          <a:chOff x="79165" y="45072"/>
                          <a:chExt cx="3105150" cy="1660154"/>
                        </a:xfrm>
                      </wpg:grpSpPr>
                      <pic:pic xmlns:pic="http://schemas.openxmlformats.org/drawingml/2006/picture">
                        <pic:nvPicPr>
                          <pic:cNvPr id="3" name="Picture 3" descr="S:\Practice Policies DO NOT DELETE OR MOVE\Admin Policies\logo\logo 1.png"/>
                          <pic:cNvPicPr>
                            <a:picLocks noChangeAspect="1"/>
                          </pic:cNvPicPr>
                        </pic:nvPicPr>
                        <pic:blipFill rotWithShape="1">
                          <a:blip r:embed="rId7"/>
                          <a:srcRect l="20508" r="30441" b="16597"/>
                          <a:stretch>
                            <a:fillRect/>
                          </a:stretch>
                        </pic:blipFill>
                        <pic:spPr bwMode="auto">
                          <a:xfrm>
                            <a:off x="860819" y="45072"/>
                            <a:ext cx="1412346" cy="1239481"/>
                          </a:xfrm>
                          <a:prstGeom prst="rect">
                            <a:avLst/>
                          </a:prstGeom>
                          <a:noFill/>
                          <a:ln>
                            <a:noFill/>
                          </a:ln>
                        </pic:spPr>
                      </pic:pic>
                      <wps:wsp>
                        <wps:cNvPr id="4" name="Text Box 2"/>
                        <wps:cNvSpPr txBox="1">
                          <a:spLocks noChangeArrowheads="1"/>
                        </wps:cNvSpPr>
                        <wps:spPr bwMode="auto">
                          <a:xfrm>
                            <a:off x="79165" y="1387342"/>
                            <a:ext cx="3105150" cy="317884"/>
                          </a:xfrm>
                          <a:prstGeom prst="rect">
                            <a:avLst/>
                          </a:prstGeom>
                          <a:solidFill>
                            <a:srgbClr val="FFFFFF"/>
                          </a:solidFill>
                          <a:ln w="9525">
                            <a:noFill/>
                            <a:miter lim="800000"/>
                            <a:headEnd/>
                            <a:tailEnd/>
                          </a:ln>
                        </wps:spPr>
                        <wps:txbx>
                          <w:txbxContent>
                            <w:p w14:paraId="754DFB98" w14:textId="77777777" w:rsidR="002659B0" w:rsidRDefault="002659B0" w:rsidP="002659B0">
                              <w:pPr>
                                <w:jc w:val="center"/>
                                <w:rPr>
                                  <w:rFonts w:ascii="Rockwell Extra Bold" w:hAnsi="Rockwell Extra Bold"/>
                                  <w:color w:val="37D4E9"/>
                                </w:rPr>
                              </w:pPr>
                              <w:r>
                                <w:rPr>
                                  <w:rFonts w:ascii="Rockwell Extra Bold" w:hAnsi="Rockwell Extra Bold"/>
                                  <w:color w:val="37D4E9"/>
                                </w:rPr>
                                <w:t>THE SPRINGS MEDICAL PARTNERSHIP</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8170245" id="Group 1" o:spid="_x0000_s1026" style="position:absolute;left:0;text-align:left;margin-left:25.5pt;margin-top:4.5pt;width:411.85pt;height:165.75pt;z-index:251659264;mso-position-horizontal-relative:margin;mso-position-vertical-relative:margin;mso-width-relative:margin;mso-height-relative:margin" coordorigin="791,450" coordsize="31051,1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608;top:450;width:14123;height: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">
                  <v:imagedata r:id="rId8" o:title="logo 1" cropbottom="10877f" cropleft="13440f" cropright="19950f"/>
                </v:shape>
                <v:shapetype id="_x0000_t202" coordsize="21600,21600" o:spt="202" path="m,l,21600r21600,l21600,xe">
                  <v:stroke joinstyle="miter"/>
                  <v:path gradientshapeok="t" o:connecttype="rect"/>
                </v:shapetype>
                <v:shape id="Text Box 2" o:spid="_x0000_s1028" type="#_x0000_t202" style="position:absolute;left:791;top:13873;width:31052;height:3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54DFB98" w14:textId="77777777" w:rsidR="002659B0" w:rsidRDefault="002659B0" w:rsidP="002659B0">
                        <w:pPr>
                          <w:jc w:val="center"/>
                          <w:rPr>
                            <w:rFonts w:ascii="Rockwell Extra Bold" w:hAnsi="Rockwell Extra Bold"/>
                            <w:color w:val="37D4E9"/>
                          </w:rPr>
                        </w:pPr>
                        <w:r>
                          <w:rPr>
                            <w:rFonts w:ascii="Rockwell Extra Bold" w:hAnsi="Rockwell Extra Bold"/>
                            <w:color w:val="37D4E9"/>
                          </w:rPr>
                          <w:t>THE SPRINGS MEDICAL PARTNERSHIP</w:t>
                        </w:r>
                      </w:p>
                    </w:txbxContent>
                  </v:textbox>
                </v:shape>
                <w10:wrap type="through" anchorx="margin" anchory="margin"/>
              </v:group>
            </w:pict>
          </mc:Fallback>
        </mc:AlternateContent>
      </w:r>
      <w:r w:rsidRPr="002659B0">
        <w:rPr>
          <w:rStyle w:val="contentcontrolboundarysink"/>
          <w:rFonts w:ascii="Calibri" w:eastAsiaTheme="majorEastAsia" w:hAnsi="Calibri" w:cs="Calibri"/>
          <w:sz w:val="36"/>
          <w:szCs w:val="36"/>
        </w:rPr>
        <w:t>​​</w:t>
      </w:r>
    </w:p>
    <w:p w14:paraId="6D08C59E" w14:textId="77777777" w:rsidR="002659B0" w:rsidRPr="002659B0" w:rsidRDefault="002659B0" w:rsidP="002659B0">
      <w:pPr>
        <w:pStyle w:val="paragraph"/>
        <w:spacing w:before="0" w:beforeAutospacing="0" w:after="0" w:afterAutospacing="0"/>
        <w:jc w:val="center"/>
        <w:textAlignment w:val="baseline"/>
        <w:rPr>
          <w:rStyle w:val="contentcontrolboundarysink"/>
          <w:rFonts w:ascii="Calibri" w:eastAsiaTheme="majorEastAsia" w:hAnsi="Calibri" w:cs="Calibri"/>
          <w:sz w:val="36"/>
          <w:szCs w:val="36"/>
        </w:rPr>
      </w:pPr>
    </w:p>
    <w:p w14:paraId="7286FBB3" w14:textId="77777777" w:rsidR="002659B0" w:rsidRPr="002659B0" w:rsidRDefault="002659B0" w:rsidP="002659B0">
      <w:pPr>
        <w:pStyle w:val="paragraph"/>
        <w:spacing w:before="0" w:beforeAutospacing="0" w:after="0" w:afterAutospacing="0"/>
        <w:jc w:val="center"/>
        <w:textAlignment w:val="baseline"/>
        <w:rPr>
          <w:rStyle w:val="normaltextrun"/>
          <w:rFonts w:ascii="Cambria" w:eastAsiaTheme="majorEastAsia" w:hAnsi="Cambria" w:cs="Segoe UI"/>
          <w:b/>
          <w:bCs/>
          <w:color w:val="365F91"/>
          <w:sz w:val="36"/>
          <w:szCs w:val="36"/>
          <w:lang w:val="en-US"/>
        </w:rPr>
      </w:pPr>
      <w:r w:rsidRPr="002659B0">
        <w:rPr>
          <w:rStyle w:val="normaltextrun"/>
          <w:rFonts w:ascii="Cambria" w:eastAsiaTheme="majorEastAsia" w:hAnsi="Cambria" w:cs="Segoe UI"/>
          <w:b/>
          <w:bCs/>
          <w:color w:val="365F91"/>
          <w:sz w:val="36"/>
          <w:szCs w:val="36"/>
          <w:lang w:val="en-US"/>
        </w:rPr>
        <w:t xml:space="preserve"> </w:t>
      </w:r>
    </w:p>
    <w:p w14:paraId="3AC77C25" w14:textId="77777777" w:rsidR="002659B0" w:rsidRPr="002659B0" w:rsidRDefault="002659B0" w:rsidP="002659B0">
      <w:pPr>
        <w:pStyle w:val="paragraph"/>
        <w:spacing w:before="0" w:beforeAutospacing="0" w:after="0" w:afterAutospacing="0"/>
        <w:jc w:val="center"/>
        <w:textAlignment w:val="baseline"/>
        <w:rPr>
          <w:rStyle w:val="normaltextrun"/>
          <w:rFonts w:ascii="Cambria" w:eastAsiaTheme="majorEastAsia" w:hAnsi="Cambria" w:cs="Segoe UI"/>
          <w:b/>
          <w:bCs/>
          <w:color w:val="365F91"/>
          <w:sz w:val="36"/>
          <w:szCs w:val="36"/>
          <w:lang w:val="en-US"/>
        </w:rPr>
      </w:pPr>
    </w:p>
    <w:p w14:paraId="19BD6DB0" w14:textId="77777777" w:rsidR="002659B0" w:rsidRPr="002659B0" w:rsidRDefault="002659B0" w:rsidP="002659B0">
      <w:pPr>
        <w:pStyle w:val="paragraph"/>
        <w:spacing w:before="0" w:beforeAutospacing="0" w:after="0" w:afterAutospacing="0"/>
        <w:jc w:val="center"/>
        <w:textAlignment w:val="baseline"/>
        <w:rPr>
          <w:rStyle w:val="normaltextrun"/>
          <w:rFonts w:ascii="Cambria" w:eastAsiaTheme="majorEastAsia" w:hAnsi="Cambria" w:cs="Segoe UI"/>
          <w:b/>
          <w:bCs/>
          <w:color w:val="365F91"/>
          <w:sz w:val="36"/>
          <w:szCs w:val="36"/>
          <w:lang w:val="en-US"/>
        </w:rPr>
      </w:pPr>
    </w:p>
    <w:p w14:paraId="2ACC6838" w14:textId="77777777" w:rsidR="002659B0" w:rsidRPr="002659B0" w:rsidRDefault="002659B0" w:rsidP="002659B0">
      <w:pPr>
        <w:pStyle w:val="paragraph"/>
        <w:spacing w:before="0" w:beforeAutospacing="0" w:after="0" w:afterAutospacing="0"/>
        <w:jc w:val="center"/>
        <w:textAlignment w:val="baseline"/>
        <w:rPr>
          <w:rStyle w:val="normaltextrun"/>
          <w:rFonts w:ascii="Cambria" w:eastAsiaTheme="majorEastAsia" w:hAnsi="Cambria" w:cs="Segoe UI"/>
          <w:b/>
          <w:bCs/>
          <w:color w:val="365F91"/>
          <w:sz w:val="36"/>
          <w:szCs w:val="36"/>
          <w:lang w:val="en-US"/>
        </w:rPr>
      </w:pPr>
    </w:p>
    <w:p w14:paraId="319B542E" w14:textId="761FF378" w:rsidR="001A1BDB" w:rsidRDefault="002659B0" w:rsidP="002659B0">
      <w:pPr>
        <w:pStyle w:val="paragraph"/>
        <w:spacing w:before="0" w:beforeAutospacing="0" w:after="0" w:afterAutospacing="0"/>
        <w:jc w:val="center"/>
        <w:textAlignment w:val="baseline"/>
        <w:rPr>
          <w:rFonts w:asciiTheme="majorHAnsi" w:eastAsiaTheme="majorEastAsia" w:hAnsiTheme="majorHAnsi" w:cstheme="majorBidi"/>
          <w:color w:val="002060"/>
          <w:kern w:val="2"/>
          <w:sz w:val="32"/>
          <w:szCs w:val="32"/>
          <w:lang w:eastAsia="en-US"/>
          <w14:ligatures w14:val="standardContextual"/>
        </w:rPr>
      </w:pPr>
      <w:proofErr w:type="spellStart"/>
      <w:r w:rsidRPr="001A1BDB">
        <w:rPr>
          <w:rFonts w:asciiTheme="majorHAnsi" w:eastAsiaTheme="majorEastAsia" w:hAnsiTheme="majorHAnsi" w:cstheme="majorBidi"/>
          <w:color w:val="002060"/>
          <w:kern w:val="2"/>
          <w:sz w:val="32"/>
          <w:szCs w:val="32"/>
          <w:lang w:eastAsia="en-US"/>
          <w14:ligatures w14:val="standardContextual"/>
        </w:rPr>
        <w:t>Abtrace</w:t>
      </w:r>
      <w:proofErr w:type="spellEnd"/>
      <w:r w:rsidRPr="001A1BDB">
        <w:rPr>
          <w:rFonts w:asciiTheme="majorHAnsi" w:eastAsiaTheme="majorEastAsia" w:hAnsiTheme="majorHAnsi" w:cstheme="majorBidi"/>
          <w:color w:val="002060"/>
          <w:kern w:val="2"/>
          <w:sz w:val="32"/>
          <w:szCs w:val="32"/>
          <w:lang w:eastAsia="en-US"/>
          <w14:ligatures w14:val="standardContextual"/>
        </w:rPr>
        <w:t xml:space="preserve"> </w:t>
      </w:r>
      <w:r w:rsidRPr="001A1BDB">
        <w:rPr>
          <w:rFonts w:asciiTheme="majorHAnsi" w:eastAsiaTheme="majorEastAsia" w:hAnsiTheme="majorHAnsi" w:cstheme="majorBidi"/>
          <w:color w:val="002060"/>
          <w:kern w:val="2"/>
          <w:sz w:val="32"/>
          <w:szCs w:val="32"/>
          <w:lang w:eastAsia="en-US"/>
          <w14:ligatures w14:val="standardContextual"/>
        </w:rPr>
        <w:t>Privacy Notice</w:t>
      </w:r>
    </w:p>
    <w:p w14:paraId="42CC3F80" w14:textId="77777777" w:rsidR="001A1BDB" w:rsidRDefault="001A1BDB">
      <w:pPr>
        <w:rPr>
          <w:rFonts w:asciiTheme="majorHAnsi" w:eastAsiaTheme="majorEastAsia" w:hAnsiTheme="majorHAnsi" w:cstheme="majorBidi"/>
          <w:color w:val="002060"/>
          <w:sz w:val="32"/>
          <w:szCs w:val="32"/>
        </w:rPr>
      </w:pPr>
      <w:r>
        <w:rPr>
          <w:rFonts w:asciiTheme="majorHAnsi" w:eastAsiaTheme="majorEastAsia" w:hAnsiTheme="majorHAnsi" w:cstheme="majorBidi"/>
          <w:color w:val="002060"/>
          <w:sz w:val="32"/>
          <w:szCs w:val="32"/>
        </w:rPr>
        <w:br w:type="page"/>
      </w:r>
    </w:p>
    <w:p w14:paraId="2EF928DA" w14:textId="77777777" w:rsidR="002659B0" w:rsidRPr="002659B0" w:rsidRDefault="002659B0" w:rsidP="002659B0">
      <w:pPr>
        <w:pStyle w:val="paragraph"/>
        <w:spacing w:before="0" w:beforeAutospacing="0" w:after="0" w:afterAutospacing="0"/>
        <w:ind w:left="960" w:right="-30"/>
        <w:textAlignment w:val="baseline"/>
        <w:rPr>
          <w:rFonts w:ascii="Segoe UI" w:hAnsi="Segoe UI" w:cs="Segoe UI"/>
          <w:b/>
          <w:bCs/>
          <w:sz w:val="18"/>
          <w:szCs w:val="18"/>
        </w:rPr>
      </w:pPr>
      <w:r w:rsidRPr="002659B0">
        <w:rPr>
          <w:rStyle w:val="eop"/>
          <w:rFonts w:ascii="Arial" w:eastAsiaTheme="majorEastAsia" w:hAnsi="Arial" w:cs="Arial"/>
          <w:b/>
          <w:bCs/>
          <w:sz w:val="22"/>
          <w:szCs w:val="22"/>
        </w:rPr>
        <w:lastRenderedPageBreak/>
        <w:t> </w:t>
      </w:r>
    </w:p>
    <w:p w14:paraId="1D1E4C97" w14:textId="77777777" w:rsidR="001A1BDB" w:rsidRPr="001A1BDB" w:rsidRDefault="001A1BDB" w:rsidP="001A1BDB">
      <w:r w:rsidRPr="001A1BDB">
        <w:t>This is to inform you that your GP surgery is working with health technology to support activity aiming to protect health.</w:t>
      </w:r>
    </w:p>
    <w:p w14:paraId="27719A57" w14:textId="77777777" w:rsidR="001A1BDB" w:rsidRPr="007E466B" w:rsidRDefault="001A1BDB" w:rsidP="001A1BDB">
      <w:pPr>
        <w:pStyle w:val="Heading2"/>
        <w:rPr>
          <w:color w:val="002060"/>
        </w:rPr>
      </w:pPr>
      <w:r w:rsidRPr="007E466B">
        <w:rPr>
          <w:color w:val="002060"/>
        </w:rPr>
        <w:t>Why?</w:t>
      </w:r>
    </w:p>
    <w:p w14:paraId="4C3AD1FF" w14:textId="73D69465" w:rsidR="001A1BDB" w:rsidRPr="001A1BDB" w:rsidRDefault="001A1BDB" w:rsidP="001A1BDB">
      <w:pPr>
        <w:spacing w:line="240" w:lineRule="auto"/>
      </w:pPr>
      <w:r w:rsidRPr="001A1BDB">
        <w:t>There are many activities your GP surgery does to protect patients’ health from future harm. For example, checking blood tests or measurements to look for side effects from medicines or problems from diseases such as diabetes. Alternatively, patients may need cancer screening tests or vaccinations to prevent future diseases.</w:t>
      </w:r>
      <w:r w:rsidRPr="001A1BDB">
        <w:t xml:space="preserve"> </w:t>
      </w:r>
    </w:p>
    <w:p w14:paraId="73A247B9" w14:textId="77777777" w:rsidR="001A1BDB" w:rsidRDefault="001A1BDB" w:rsidP="001A1BDB">
      <w:pPr>
        <w:pStyle w:val="paragraph"/>
        <w:spacing w:before="0" w:beforeAutospacing="0" w:after="0" w:afterAutospacing="0"/>
        <w:ind w:right="-30"/>
        <w:textAlignment w:val="baseline"/>
        <w:rPr>
          <w:rFonts w:asciiTheme="majorHAnsi" w:eastAsiaTheme="majorEastAsia" w:hAnsiTheme="majorHAnsi" w:cstheme="majorBidi"/>
          <w:color w:val="002060"/>
          <w:kern w:val="2"/>
          <w:sz w:val="32"/>
          <w:szCs w:val="32"/>
          <w:lang w:eastAsia="en-US"/>
          <w14:ligatures w14:val="standardContextual"/>
        </w:rPr>
      </w:pPr>
    </w:p>
    <w:p w14:paraId="2FAB49DC" w14:textId="30ACE38C" w:rsidR="001A1BDB" w:rsidRPr="001A1BDB" w:rsidRDefault="001A1BDB" w:rsidP="001A1BDB">
      <w:pPr>
        <w:pStyle w:val="paragraph"/>
        <w:spacing w:before="0" w:beforeAutospacing="0" w:after="0" w:afterAutospacing="0"/>
        <w:ind w:right="-30"/>
        <w:textAlignment w:val="baseline"/>
        <w:rPr>
          <w:rFonts w:asciiTheme="majorHAnsi" w:eastAsiaTheme="majorEastAsia" w:hAnsiTheme="majorHAnsi" w:cstheme="majorBidi"/>
          <w:color w:val="002060"/>
          <w:kern w:val="2"/>
          <w:sz w:val="32"/>
          <w:szCs w:val="32"/>
          <w:lang w:eastAsia="en-US"/>
          <w14:ligatures w14:val="standardContextual"/>
        </w:rPr>
      </w:pPr>
      <w:r w:rsidRPr="001A1BDB">
        <w:rPr>
          <w:rFonts w:asciiTheme="majorHAnsi" w:eastAsiaTheme="majorEastAsia" w:hAnsiTheme="majorHAnsi" w:cstheme="majorBidi"/>
          <w:color w:val="002060"/>
          <w:kern w:val="2"/>
          <w:sz w:val="32"/>
          <w:szCs w:val="32"/>
          <w:lang w:eastAsia="en-US"/>
          <w14:ligatures w14:val="standardContextual"/>
        </w:rPr>
        <w:t>What is </w:t>
      </w:r>
      <w:proofErr w:type="spellStart"/>
      <w:proofErr w:type="gramStart"/>
      <w:r w:rsidRPr="001A1BDB">
        <w:rPr>
          <w:rFonts w:asciiTheme="majorHAnsi" w:eastAsiaTheme="majorEastAsia" w:hAnsiTheme="majorHAnsi" w:cstheme="majorBidi"/>
          <w:color w:val="002060"/>
          <w:kern w:val="2"/>
          <w:sz w:val="32"/>
          <w:szCs w:val="32"/>
          <w:lang w:eastAsia="en-US"/>
          <w14:ligatures w14:val="standardContextual"/>
        </w:rPr>
        <w:t>Abtrace</w:t>
      </w:r>
      <w:proofErr w:type="spellEnd"/>
      <w:r w:rsidRPr="001A1BDB">
        <w:rPr>
          <w:rFonts w:asciiTheme="majorHAnsi" w:eastAsiaTheme="majorEastAsia" w:hAnsiTheme="majorHAnsi" w:cstheme="majorBidi"/>
          <w:color w:val="002060"/>
          <w:kern w:val="2"/>
          <w:sz w:val="32"/>
          <w:szCs w:val="32"/>
          <w:lang w:eastAsia="en-US"/>
          <w14:ligatures w14:val="standardContextual"/>
        </w:rPr>
        <w:t>:?</w:t>
      </w:r>
      <w:proofErr w:type="gramEnd"/>
      <w:r w:rsidRPr="001A1BDB">
        <w:rPr>
          <w:rFonts w:asciiTheme="majorHAnsi" w:eastAsiaTheme="majorEastAsia" w:hAnsiTheme="majorHAnsi" w:cstheme="majorBidi"/>
          <w:color w:val="002060"/>
          <w:kern w:val="2"/>
          <w:sz w:val="32"/>
          <w:szCs w:val="32"/>
          <w:lang w:eastAsia="en-US"/>
          <w14:ligatures w14:val="standardContextual"/>
        </w:rPr>
        <w:t> </w:t>
      </w:r>
    </w:p>
    <w:p w14:paraId="593D5AA8" w14:textId="77777777" w:rsidR="001A1BDB" w:rsidRPr="001A1BDB" w:rsidRDefault="001A1BDB" w:rsidP="001A1BDB">
      <w:pPr>
        <w:spacing w:line="240" w:lineRule="auto"/>
      </w:pPr>
      <w:proofErr w:type="spellStart"/>
      <w:r w:rsidRPr="001A1BDB">
        <w:t>Abtrace</w:t>
      </w:r>
      <w:proofErr w:type="spellEnd"/>
      <w:r w:rsidRPr="001A1BDB">
        <w:t> is a secure clinical decision support system that works alongside your medical record. It helps us:  </w:t>
      </w:r>
    </w:p>
    <w:p w14:paraId="21CBC1CA" w14:textId="77777777" w:rsidR="001A1BDB" w:rsidRPr="001A1BDB" w:rsidRDefault="001A1BDB" w:rsidP="001A1BDB">
      <w:pPr>
        <w:pStyle w:val="ListParagraph"/>
        <w:numPr>
          <w:ilvl w:val="0"/>
          <w:numId w:val="14"/>
        </w:numPr>
        <w:spacing w:line="240" w:lineRule="auto"/>
      </w:pPr>
      <w:r w:rsidRPr="001A1BDB">
        <w:t>Identify when you may need a review, blood test, or follow-up care. </w:t>
      </w:r>
    </w:p>
    <w:p w14:paraId="4F128E0F" w14:textId="77777777" w:rsidR="001A1BDB" w:rsidRDefault="001A1BDB" w:rsidP="001A1BDB">
      <w:pPr>
        <w:pStyle w:val="ListParagraph"/>
        <w:numPr>
          <w:ilvl w:val="0"/>
          <w:numId w:val="14"/>
        </w:numPr>
        <w:spacing w:line="240" w:lineRule="auto"/>
      </w:pPr>
      <w:r w:rsidRPr="001A1BDB">
        <w:t>Remind you about routine monitoring (e.g. diabetes checks, medication reviews)</w:t>
      </w:r>
    </w:p>
    <w:p w14:paraId="68949156" w14:textId="26987D57" w:rsidR="001A1BDB" w:rsidRDefault="001A1BDB" w:rsidP="001A1BDB">
      <w:pPr>
        <w:pStyle w:val="ListParagraph"/>
        <w:numPr>
          <w:ilvl w:val="0"/>
          <w:numId w:val="14"/>
        </w:numPr>
        <w:spacing w:line="240" w:lineRule="auto"/>
      </w:pPr>
      <w:r w:rsidRPr="001A1BDB">
        <w:t>Support our doctors and nurses in delivering guideline-based care</w:t>
      </w:r>
    </w:p>
    <w:p w14:paraId="03DC5817" w14:textId="7BAB3AC6" w:rsidR="001A1BDB" w:rsidRPr="001A1BDB" w:rsidRDefault="001A1BDB" w:rsidP="001A1BDB">
      <w:pPr>
        <w:pStyle w:val="ListParagraph"/>
        <w:numPr>
          <w:ilvl w:val="0"/>
          <w:numId w:val="14"/>
        </w:numPr>
        <w:spacing w:line="240" w:lineRule="auto"/>
      </w:pPr>
      <w:r w:rsidRPr="001A1BDB">
        <w:t>Invite you in for routine and annual vaccinations. </w:t>
      </w:r>
    </w:p>
    <w:p w14:paraId="6CC72A36" w14:textId="77777777" w:rsidR="001A1BDB" w:rsidRPr="001A1BDB" w:rsidRDefault="001A1BDB" w:rsidP="001A1BDB"/>
    <w:p w14:paraId="49024669" w14:textId="30B7C8D5" w:rsidR="001A1BDB" w:rsidRPr="007E466B" w:rsidRDefault="001A1BDB" w:rsidP="001A1BDB">
      <w:pPr>
        <w:pStyle w:val="Heading2"/>
        <w:rPr>
          <w:color w:val="002060"/>
        </w:rPr>
      </w:pPr>
      <w:r w:rsidRPr="007E466B">
        <w:rPr>
          <w:color w:val="002060"/>
        </w:rPr>
        <w:t>How</w:t>
      </w:r>
      <w:r>
        <w:rPr>
          <w:color w:val="002060"/>
        </w:rPr>
        <w:t xml:space="preserve"> do </w:t>
      </w:r>
      <w:proofErr w:type="spellStart"/>
      <w:r>
        <w:rPr>
          <w:color w:val="002060"/>
        </w:rPr>
        <w:t>Abtrace</w:t>
      </w:r>
      <w:proofErr w:type="spellEnd"/>
      <w:r>
        <w:rPr>
          <w:color w:val="002060"/>
        </w:rPr>
        <w:t xml:space="preserve"> </w:t>
      </w:r>
      <w:proofErr w:type="gramStart"/>
      <w:r>
        <w:rPr>
          <w:color w:val="002060"/>
        </w:rPr>
        <w:t>Work:?</w:t>
      </w:r>
      <w:proofErr w:type="gramEnd"/>
    </w:p>
    <w:p w14:paraId="77540D7F" w14:textId="77777777" w:rsidR="001A1BDB" w:rsidRPr="001A1BDB" w:rsidRDefault="001A1BDB" w:rsidP="001A1BDB">
      <w:pPr>
        <w:spacing w:line="240" w:lineRule="auto"/>
      </w:pPr>
      <w:r w:rsidRPr="001A1BDB">
        <w:t>Computer technology will be used to help GP surgeries deliver this important care.</w:t>
      </w:r>
    </w:p>
    <w:p w14:paraId="49A4C1A8" w14:textId="77777777" w:rsidR="001A1BDB" w:rsidRPr="001A1BDB" w:rsidRDefault="001A1BDB" w:rsidP="001A1BDB">
      <w:pPr>
        <w:spacing w:line="240" w:lineRule="auto"/>
      </w:pPr>
      <w:r w:rsidRPr="001A1BDB">
        <w:t>To do this, </w:t>
      </w:r>
      <w:proofErr w:type="spellStart"/>
      <w:r w:rsidRPr="001A1BDB">
        <w:t>Abtrace</w:t>
      </w:r>
      <w:proofErr w:type="spellEnd"/>
      <w:r w:rsidRPr="001A1BDB">
        <w:t> uses information already in your record, including: </w:t>
      </w:r>
    </w:p>
    <w:p w14:paraId="50A61795" w14:textId="77777777" w:rsidR="001A1BDB" w:rsidRPr="001A1BDB" w:rsidRDefault="001A1BDB" w:rsidP="001A1BDB">
      <w:pPr>
        <w:pStyle w:val="ListParagraph"/>
        <w:numPr>
          <w:ilvl w:val="0"/>
          <w:numId w:val="15"/>
        </w:numPr>
        <w:spacing w:line="240" w:lineRule="auto"/>
      </w:pPr>
      <w:r w:rsidRPr="001A1BDB">
        <w:t>Your name, date of birth, NHS number and contact details (if messaging is used) </w:t>
      </w:r>
    </w:p>
    <w:p w14:paraId="0EE388E5" w14:textId="77777777" w:rsidR="001A1BDB" w:rsidRPr="001A1BDB" w:rsidRDefault="001A1BDB" w:rsidP="001A1BDB">
      <w:pPr>
        <w:pStyle w:val="ListParagraph"/>
        <w:numPr>
          <w:ilvl w:val="0"/>
          <w:numId w:val="15"/>
        </w:numPr>
        <w:spacing w:line="240" w:lineRule="auto"/>
      </w:pPr>
      <w:r w:rsidRPr="001A1BDB">
        <w:t>Medical conditions and diagnoses </w:t>
      </w:r>
    </w:p>
    <w:p w14:paraId="4A0783E5" w14:textId="77777777" w:rsidR="001A1BDB" w:rsidRPr="001A1BDB" w:rsidRDefault="001A1BDB" w:rsidP="001A1BDB">
      <w:pPr>
        <w:pStyle w:val="ListParagraph"/>
        <w:numPr>
          <w:ilvl w:val="0"/>
          <w:numId w:val="15"/>
        </w:numPr>
        <w:spacing w:line="240" w:lineRule="auto"/>
      </w:pPr>
      <w:r w:rsidRPr="001A1BDB">
        <w:t>Medications and repeat prescriptions </w:t>
      </w:r>
    </w:p>
    <w:p w14:paraId="1D5BC5B4" w14:textId="77777777" w:rsidR="001A1BDB" w:rsidRPr="001A1BDB" w:rsidRDefault="001A1BDB" w:rsidP="001A1BDB">
      <w:pPr>
        <w:pStyle w:val="ListParagraph"/>
        <w:numPr>
          <w:ilvl w:val="0"/>
          <w:numId w:val="15"/>
        </w:numPr>
        <w:spacing w:line="240" w:lineRule="auto"/>
      </w:pPr>
      <w:r w:rsidRPr="001A1BDB">
        <w:t>Blood test results and vital signs (e.g. blood pressure) </w:t>
      </w:r>
    </w:p>
    <w:p w14:paraId="64BC583D" w14:textId="77777777" w:rsidR="001A1BDB" w:rsidRPr="001A1BDB" w:rsidRDefault="001A1BDB" w:rsidP="001A1BDB">
      <w:pPr>
        <w:pStyle w:val="ListParagraph"/>
        <w:numPr>
          <w:ilvl w:val="0"/>
          <w:numId w:val="15"/>
        </w:numPr>
        <w:spacing w:line="240" w:lineRule="auto"/>
      </w:pPr>
      <w:r w:rsidRPr="001A1BDB">
        <w:t>Dates of past or upcoming reviews </w:t>
      </w:r>
    </w:p>
    <w:p w14:paraId="289211CD" w14:textId="77777777" w:rsidR="001A1BDB" w:rsidRPr="001A1BDB" w:rsidRDefault="001A1BDB" w:rsidP="001A1BDB">
      <w:r w:rsidRPr="001A1BDB">
        <w:t> </w:t>
      </w:r>
    </w:p>
    <w:p w14:paraId="06C19FB2" w14:textId="77777777" w:rsidR="001A1BDB" w:rsidRDefault="001A1BDB" w:rsidP="001A1BDB">
      <w:r w:rsidRPr="001A1BDB">
        <w:t>This information is only used for your direct care. </w:t>
      </w:r>
    </w:p>
    <w:p w14:paraId="08061A74" w14:textId="18EBFFF7" w:rsidR="001A1BDB" w:rsidRPr="007E466B" w:rsidRDefault="001A1BDB" w:rsidP="001A1BDB">
      <w:pPr>
        <w:pStyle w:val="Heading2"/>
        <w:rPr>
          <w:color w:val="002060"/>
        </w:rPr>
      </w:pPr>
      <w:r>
        <w:rPr>
          <w:color w:val="002060"/>
        </w:rPr>
        <w:t>Aim of</w:t>
      </w:r>
      <w:r>
        <w:rPr>
          <w:color w:val="002060"/>
        </w:rPr>
        <w:t xml:space="preserve"> </w:t>
      </w:r>
      <w:proofErr w:type="spellStart"/>
      <w:proofErr w:type="gramStart"/>
      <w:r>
        <w:rPr>
          <w:color w:val="002060"/>
        </w:rPr>
        <w:t>Abtrace</w:t>
      </w:r>
      <w:proofErr w:type="spellEnd"/>
      <w:r>
        <w:rPr>
          <w:color w:val="002060"/>
        </w:rPr>
        <w:t>:?</w:t>
      </w:r>
      <w:proofErr w:type="gramEnd"/>
    </w:p>
    <w:p w14:paraId="1168A70C" w14:textId="653BA938" w:rsidR="001A1BDB" w:rsidRPr="000F54F0" w:rsidRDefault="001A1BDB" w:rsidP="000F54F0">
      <w:pPr>
        <w:spacing w:line="240" w:lineRule="auto"/>
      </w:pPr>
      <w:proofErr w:type="spellStart"/>
      <w:r w:rsidRPr="000F54F0">
        <w:t>Abtrace</w:t>
      </w:r>
      <w:proofErr w:type="spellEnd"/>
      <w:r w:rsidRPr="000F54F0">
        <w:t xml:space="preserve"> aim to improve the system so that patients can get these activities completed efficiently, rather than needing to repeatedly come in unnecessarily. We aim to support patients who may have had delayed care or missing tests, particularly due to the pandemic.</w:t>
      </w:r>
    </w:p>
    <w:p w14:paraId="4C2D38A3" w14:textId="77777777" w:rsidR="001A1BDB" w:rsidRPr="001A1BDB" w:rsidRDefault="001A1BDB" w:rsidP="001A1BDB">
      <w:pPr>
        <w:widowControl w:val="0"/>
        <w:rPr>
          <w:rFonts w:asciiTheme="majorHAnsi" w:eastAsiaTheme="majorEastAsia" w:hAnsiTheme="majorHAnsi" w:cstheme="majorBidi"/>
          <w:color w:val="002060"/>
          <w:sz w:val="32"/>
          <w:szCs w:val="32"/>
        </w:rPr>
      </w:pPr>
      <w:r w:rsidRPr="001A1BDB">
        <w:rPr>
          <w:rFonts w:asciiTheme="majorHAnsi" w:eastAsiaTheme="majorEastAsia" w:hAnsiTheme="majorHAnsi" w:cstheme="majorBidi"/>
          <w:color w:val="002060"/>
          <w:sz w:val="32"/>
          <w:szCs w:val="32"/>
        </w:rPr>
        <w:t>How do we lawfully use your data?</w:t>
      </w:r>
    </w:p>
    <w:p w14:paraId="4B09EDEE" w14:textId="55D5331B" w:rsidR="001A1BDB" w:rsidRPr="000F54F0" w:rsidRDefault="001A1BDB" w:rsidP="000F54F0">
      <w:pPr>
        <w:spacing w:line="240" w:lineRule="auto"/>
      </w:pPr>
      <w:r w:rsidRPr="000F54F0">
        <w:t xml:space="preserve">Access to data is bound by strict NHS rules. Information from the record is only used for purposes of improving care for patients. </w:t>
      </w:r>
    </w:p>
    <w:p w14:paraId="013E959D" w14:textId="723BE0D8" w:rsidR="001A1BDB" w:rsidRPr="000F54F0" w:rsidRDefault="001A1BDB" w:rsidP="00BD0F14">
      <w:pPr>
        <w:pStyle w:val="ListParagraph"/>
        <w:numPr>
          <w:ilvl w:val="0"/>
          <w:numId w:val="16"/>
        </w:numPr>
        <w:spacing w:line="240" w:lineRule="auto"/>
      </w:pPr>
      <w:r w:rsidRPr="000F54F0">
        <w:lastRenderedPageBreak/>
        <w:t>Your data stays within the UK, stored securely in NHS-approved cloud servers. </w:t>
      </w:r>
    </w:p>
    <w:p w14:paraId="329BF029" w14:textId="13E23677" w:rsidR="001A1BDB" w:rsidRPr="000F54F0" w:rsidRDefault="001A1BDB" w:rsidP="00BD0F14">
      <w:pPr>
        <w:pStyle w:val="ListParagraph"/>
        <w:numPr>
          <w:ilvl w:val="0"/>
          <w:numId w:val="16"/>
        </w:numPr>
        <w:spacing w:line="240" w:lineRule="auto"/>
      </w:pPr>
      <w:r w:rsidRPr="000F54F0">
        <w:t>Data is encrypted in transit and at rest. </w:t>
      </w:r>
    </w:p>
    <w:p w14:paraId="235911E3" w14:textId="18C5CCA9" w:rsidR="001A1BDB" w:rsidRPr="000F54F0" w:rsidRDefault="001A1BDB" w:rsidP="00BD0F14">
      <w:pPr>
        <w:pStyle w:val="ListParagraph"/>
        <w:numPr>
          <w:ilvl w:val="0"/>
          <w:numId w:val="16"/>
        </w:numPr>
        <w:spacing w:line="240" w:lineRule="auto"/>
      </w:pPr>
      <w:r w:rsidRPr="000F54F0">
        <w:t xml:space="preserve">Only authorised staff at </w:t>
      </w:r>
      <w:r w:rsidR="000F54F0">
        <w:t>The Springs Medical Partnership</w:t>
      </w:r>
      <w:r w:rsidRPr="000F54F0">
        <w:t xml:space="preserve"> can access your </w:t>
      </w:r>
      <w:r w:rsidR="000F54F0">
        <w:t xml:space="preserve">medical </w:t>
      </w:r>
      <w:r w:rsidRPr="000F54F0">
        <w:t>record </w:t>
      </w:r>
    </w:p>
    <w:p w14:paraId="2B1005C3" w14:textId="77777777" w:rsidR="001A1BDB" w:rsidRPr="000F54F0" w:rsidRDefault="001A1BDB" w:rsidP="00BD0F14">
      <w:pPr>
        <w:pStyle w:val="ListParagraph"/>
        <w:numPr>
          <w:ilvl w:val="0"/>
          <w:numId w:val="16"/>
        </w:numPr>
        <w:spacing w:line="240" w:lineRule="auto"/>
      </w:pPr>
      <w:proofErr w:type="spellStart"/>
      <w:r w:rsidRPr="000F54F0">
        <w:t>Abtrace</w:t>
      </w:r>
      <w:proofErr w:type="spellEnd"/>
      <w:r w:rsidRPr="000F54F0">
        <w:t> does not sell or share your data </w:t>
      </w:r>
    </w:p>
    <w:p w14:paraId="20B9CA95" w14:textId="77777777" w:rsidR="001A1BDB" w:rsidRPr="000F54F0" w:rsidRDefault="001A1BDB" w:rsidP="00BD0F14">
      <w:pPr>
        <w:pStyle w:val="ListParagraph"/>
        <w:numPr>
          <w:ilvl w:val="0"/>
          <w:numId w:val="16"/>
        </w:numPr>
        <w:spacing w:line="240" w:lineRule="auto"/>
      </w:pPr>
      <w:proofErr w:type="spellStart"/>
      <w:r w:rsidRPr="000F54F0">
        <w:t>Abtrace</w:t>
      </w:r>
      <w:proofErr w:type="spellEnd"/>
      <w:r w:rsidRPr="000F54F0">
        <w:t> is NHS Data Security and Protection Toolkit compliant, ISO 27001 certified, and Cyber Essentials Plus certified </w:t>
      </w:r>
    </w:p>
    <w:p w14:paraId="791AC926" w14:textId="77777777" w:rsidR="001A1BDB" w:rsidRPr="000F54F0" w:rsidRDefault="001A1BDB" w:rsidP="000F54F0">
      <w:pPr>
        <w:spacing w:line="240" w:lineRule="auto"/>
      </w:pPr>
    </w:p>
    <w:p w14:paraId="6453C1A7" w14:textId="13A3B36A" w:rsidR="001A1BDB" w:rsidRPr="000F54F0" w:rsidRDefault="001A1BDB" w:rsidP="000F54F0">
      <w:pPr>
        <w:widowControl w:val="0"/>
        <w:rPr>
          <w:rFonts w:asciiTheme="majorHAnsi" w:eastAsiaTheme="majorEastAsia" w:hAnsiTheme="majorHAnsi" w:cstheme="majorBidi"/>
          <w:color w:val="002060"/>
          <w:sz w:val="32"/>
          <w:szCs w:val="32"/>
        </w:rPr>
      </w:pPr>
      <w:r w:rsidRPr="000F54F0">
        <w:rPr>
          <w:rFonts w:asciiTheme="majorHAnsi" w:eastAsiaTheme="majorEastAsia" w:hAnsiTheme="majorHAnsi" w:cstheme="majorBidi"/>
          <w:color w:val="002060"/>
          <w:sz w:val="32"/>
          <w:szCs w:val="32"/>
        </w:rPr>
        <w:t>What are my rights?  </w:t>
      </w:r>
    </w:p>
    <w:p w14:paraId="63B60FF9" w14:textId="77777777" w:rsidR="001A1BDB" w:rsidRPr="000F54F0" w:rsidRDefault="001A1BDB" w:rsidP="000F54F0">
      <w:pPr>
        <w:spacing w:line="240" w:lineRule="auto"/>
      </w:pPr>
      <w:r w:rsidRPr="000F54F0">
        <w:t>You have rights under data protection law, including: </w:t>
      </w:r>
    </w:p>
    <w:p w14:paraId="5A8FAB75" w14:textId="7BAD742E" w:rsidR="001A1BDB" w:rsidRPr="000F54F0" w:rsidRDefault="001A1BDB" w:rsidP="00BD0F14">
      <w:pPr>
        <w:pStyle w:val="ListParagraph"/>
        <w:numPr>
          <w:ilvl w:val="0"/>
          <w:numId w:val="18"/>
        </w:numPr>
        <w:spacing w:line="240" w:lineRule="auto"/>
      </w:pPr>
      <w:r w:rsidRPr="000F54F0">
        <w:t>To be informed about how your data is used (this notice) </w:t>
      </w:r>
    </w:p>
    <w:p w14:paraId="54B185D6" w14:textId="5AC000BC" w:rsidR="001A1BDB" w:rsidRPr="000F54F0" w:rsidRDefault="001A1BDB" w:rsidP="00BD0F14">
      <w:pPr>
        <w:pStyle w:val="ListParagraph"/>
        <w:numPr>
          <w:ilvl w:val="0"/>
          <w:numId w:val="18"/>
        </w:numPr>
        <w:spacing w:line="240" w:lineRule="auto"/>
      </w:pPr>
      <w:r w:rsidRPr="000F54F0">
        <w:t>To access your information </w:t>
      </w:r>
    </w:p>
    <w:p w14:paraId="396856E2" w14:textId="46F42632" w:rsidR="001A1BDB" w:rsidRPr="000F54F0" w:rsidRDefault="001A1BDB" w:rsidP="00BD0F14">
      <w:pPr>
        <w:pStyle w:val="ListParagraph"/>
        <w:numPr>
          <w:ilvl w:val="0"/>
          <w:numId w:val="18"/>
        </w:numPr>
        <w:spacing w:line="240" w:lineRule="auto"/>
      </w:pPr>
      <w:r w:rsidRPr="000F54F0">
        <w:t>To request corrections if something is wrong </w:t>
      </w:r>
    </w:p>
    <w:p w14:paraId="72D9E468" w14:textId="13F140EE" w:rsidR="001A1BDB" w:rsidRPr="000F54F0" w:rsidRDefault="001A1BDB" w:rsidP="00BD0F14">
      <w:pPr>
        <w:pStyle w:val="ListParagraph"/>
        <w:numPr>
          <w:ilvl w:val="0"/>
          <w:numId w:val="18"/>
        </w:numPr>
        <w:spacing w:line="240" w:lineRule="auto"/>
      </w:pPr>
      <w:r w:rsidRPr="000F54F0">
        <w:t>To object to your data being used (in certain circumstances)  </w:t>
      </w:r>
    </w:p>
    <w:p w14:paraId="2C1C4E7D" w14:textId="5FB90D49" w:rsidR="001A1BDB" w:rsidRPr="000F54F0" w:rsidRDefault="001A1BDB" w:rsidP="00BD0F14">
      <w:pPr>
        <w:pStyle w:val="ListParagraph"/>
        <w:numPr>
          <w:ilvl w:val="0"/>
          <w:numId w:val="18"/>
        </w:numPr>
        <w:spacing w:line="240" w:lineRule="auto"/>
      </w:pPr>
      <w:r w:rsidRPr="000F54F0">
        <w:t>To request restrictions on how your data is processed. </w:t>
      </w:r>
    </w:p>
    <w:p w14:paraId="54FBC9AE" w14:textId="77777777" w:rsidR="001A1BDB" w:rsidRPr="000F54F0" w:rsidRDefault="001A1BDB" w:rsidP="000F54F0">
      <w:pPr>
        <w:spacing w:line="240" w:lineRule="auto"/>
      </w:pPr>
      <w:r w:rsidRPr="000F54F0">
        <w:t> </w:t>
      </w:r>
    </w:p>
    <w:p w14:paraId="5A7501DC" w14:textId="77777777" w:rsidR="001A1BDB" w:rsidRPr="000F54F0" w:rsidRDefault="001A1BDB" w:rsidP="000F54F0">
      <w:pPr>
        <w:spacing w:line="240" w:lineRule="auto"/>
      </w:pPr>
      <w:r w:rsidRPr="000F54F0">
        <w:t>To exercise any of these rights, please speak to reception or contact us by email. </w:t>
      </w:r>
    </w:p>
    <w:p w14:paraId="5DF6BECC" w14:textId="77777777" w:rsidR="001A1BDB" w:rsidRDefault="001A1BDB" w:rsidP="001A1BDB">
      <w:pPr>
        <w:pStyle w:val="paragraph"/>
        <w:spacing w:before="0" w:beforeAutospacing="0" w:after="0" w:afterAutospacing="0"/>
        <w:textAlignment w:val="baseline"/>
        <w:rPr>
          <w:rStyle w:val="normaltextrun"/>
          <w:rFonts w:ascii="Arial" w:eastAsiaTheme="majorEastAsia" w:hAnsi="Arial" w:cs="Arial"/>
          <w:b/>
          <w:bCs/>
          <w:sz w:val="20"/>
          <w:szCs w:val="20"/>
        </w:rPr>
      </w:pPr>
    </w:p>
    <w:p w14:paraId="1B0BB761" w14:textId="5E0273D2" w:rsidR="001A1BDB" w:rsidRPr="000F54F0" w:rsidRDefault="001A1BDB" w:rsidP="001A1BDB">
      <w:pPr>
        <w:pStyle w:val="paragraph"/>
        <w:spacing w:before="0" w:beforeAutospacing="0" w:after="0" w:afterAutospacing="0"/>
        <w:textAlignment w:val="baseline"/>
        <w:rPr>
          <w:rFonts w:asciiTheme="majorHAnsi" w:eastAsiaTheme="majorEastAsia" w:hAnsiTheme="majorHAnsi" w:cstheme="majorBidi"/>
          <w:color w:val="002060"/>
          <w:kern w:val="2"/>
          <w:sz w:val="32"/>
          <w:szCs w:val="32"/>
          <w:lang w:eastAsia="en-US"/>
          <w14:ligatures w14:val="standardContextual"/>
        </w:rPr>
      </w:pPr>
      <w:r w:rsidRPr="000F54F0">
        <w:rPr>
          <w:rFonts w:asciiTheme="majorHAnsi" w:eastAsiaTheme="majorEastAsia" w:hAnsiTheme="majorHAnsi" w:cstheme="majorBidi"/>
          <w:color w:val="002060"/>
          <w:kern w:val="2"/>
          <w:sz w:val="32"/>
          <w:szCs w:val="32"/>
          <w:lang w:eastAsia="en-US"/>
          <w14:ligatures w14:val="standardContextual"/>
        </w:rPr>
        <w:t>Will I get messages from </w:t>
      </w:r>
      <w:proofErr w:type="spellStart"/>
      <w:r w:rsidRPr="000F54F0">
        <w:rPr>
          <w:rFonts w:asciiTheme="majorHAnsi" w:eastAsiaTheme="majorEastAsia" w:hAnsiTheme="majorHAnsi" w:cstheme="majorBidi"/>
          <w:color w:val="002060"/>
          <w:kern w:val="2"/>
          <w:sz w:val="32"/>
          <w:szCs w:val="32"/>
          <w:lang w:eastAsia="en-US"/>
          <w14:ligatures w14:val="standardContextual"/>
        </w:rPr>
        <w:t>Abtrace</w:t>
      </w:r>
      <w:proofErr w:type="spellEnd"/>
      <w:r w:rsidRPr="000F54F0">
        <w:rPr>
          <w:rFonts w:asciiTheme="majorHAnsi" w:eastAsiaTheme="majorEastAsia" w:hAnsiTheme="majorHAnsi" w:cstheme="majorBidi"/>
          <w:color w:val="002060"/>
          <w:kern w:val="2"/>
          <w:sz w:val="32"/>
          <w:szCs w:val="32"/>
          <w:lang w:eastAsia="en-US"/>
          <w14:ligatures w14:val="standardContextual"/>
        </w:rPr>
        <w:t>? </w:t>
      </w:r>
    </w:p>
    <w:p w14:paraId="2B86C906" w14:textId="77777777" w:rsidR="001A1BDB" w:rsidRPr="002659B0" w:rsidRDefault="001A1BDB" w:rsidP="001A1BDB">
      <w:pPr>
        <w:pStyle w:val="paragraph"/>
        <w:spacing w:before="0" w:beforeAutospacing="0" w:after="0" w:afterAutospacing="0"/>
        <w:ind w:left="720"/>
        <w:textAlignment w:val="baseline"/>
        <w:rPr>
          <w:rFonts w:ascii="Segoe UI" w:hAnsi="Segoe UI" w:cs="Segoe UI"/>
          <w:sz w:val="18"/>
          <w:szCs w:val="18"/>
        </w:rPr>
      </w:pPr>
      <w:r w:rsidRPr="002659B0">
        <w:rPr>
          <w:rStyle w:val="eop"/>
          <w:rFonts w:ascii="Arial" w:eastAsiaTheme="majorEastAsia" w:hAnsi="Arial" w:cs="Arial"/>
          <w:sz w:val="20"/>
          <w:szCs w:val="20"/>
        </w:rPr>
        <w:t> </w:t>
      </w:r>
    </w:p>
    <w:p w14:paraId="6CDABB47" w14:textId="77777777" w:rsidR="001A1BDB" w:rsidRPr="000F54F0" w:rsidRDefault="001A1BDB" w:rsidP="000F54F0">
      <w:pPr>
        <w:spacing w:line="240" w:lineRule="auto"/>
      </w:pPr>
      <w:r w:rsidRPr="000F54F0">
        <w:t>Yes, you may receive an SMS or NHS App message to help you manage your health – for example reminding you about routine monitoring. </w:t>
      </w:r>
    </w:p>
    <w:p w14:paraId="69072903" w14:textId="2CC71D4E" w:rsidR="001A1BDB" w:rsidRPr="000F54F0" w:rsidRDefault="001A1BDB" w:rsidP="000F54F0">
      <w:pPr>
        <w:spacing w:line="240" w:lineRule="auto"/>
      </w:pPr>
      <w:r w:rsidRPr="000F54F0">
        <w:t> If you do not wish to receive these messages, please contact reception to update your communication preferences. </w:t>
      </w:r>
    </w:p>
    <w:p w14:paraId="1C40F9DB" w14:textId="77777777" w:rsidR="000F54F0" w:rsidRPr="00BD0F14" w:rsidRDefault="000F54F0" w:rsidP="00BD0F14">
      <w:pPr>
        <w:spacing w:line="240" w:lineRule="auto"/>
        <w:rPr>
          <w:rFonts w:asciiTheme="majorHAnsi" w:eastAsiaTheme="majorEastAsia" w:hAnsiTheme="majorHAnsi" w:cstheme="majorBidi"/>
          <w:color w:val="002060"/>
          <w:sz w:val="32"/>
          <w:szCs w:val="32"/>
        </w:rPr>
      </w:pPr>
      <w:r w:rsidRPr="00BD0F14">
        <w:rPr>
          <w:rFonts w:asciiTheme="majorHAnsi" w:eastAsiaTheme="majorEastAsia" w:hAnsiTheme="majorHAnsi" w:cstheme="majorBidi"/>
          <w:color w:val="002060"/>
          <w:sz w:val="32"/>
          <w:szCs w:val="32"/>
        </w:rPr>
        <w:t xml:space="preserve">Objections / Complaints </w:t>
      </w:r>
    </w:p>
    <w:p w14:paraId="03BE014E" w14:textId="0BC43FFD" w:rsidR="000F54F0" w:rsidRPr="00BD0F14" w:rsidRDefault="000F54F0" w:rsidP="00BD0F14">
      <w:pPr>
        <w:spacing w:line="240" w:lineRule="auto"/>
      </w:pPr>
      <w:r w:rsidRPr="00BD0F14">
        <w:t>Should you have any concerns about how your information is managed, please contact the Practice Manager or the Data Protection Officer.</w:t>
      </w:r>
      <w:r w:rsidR="00BD0F14">
        <w:t xml:space="preserve"> </w:t>
      </w:r>
      <w:r w:rsidRPr="00BD0F14">
        <w:t xml:space="preserve"> If you are still unhappy following a review by the GP practice, you have a right to lodge a complaint with a supervisory authority: You have a right to complain to the UK supervisory Authority as below.</w:t>
      </w:r>
    </w:p>
    <w:p w14:paraId="09FBA257" w14:textId="77777777" w:rsidR="000F54F0" w:rsidRPr="00BD0F14" w:rsidRDefault="000F54F0" w:rsidP="00BD0F14">
      <w:pPr>
        <w:spacing w:line="240" w:lineRule="auto"/>
        <w:rPr>
          <w:rFonts w:asciiTheme="majorHAnsi" w:eastAsiaTheme="majorEastAsia" w:hAnsiTheme="majorHAnsi" w:cstheme="majorBidi"/>
          <w:color w:val="002060"/>
          <w:sz w:val="32"/>
          <w:szCs w:val="32"/>
        </w:rPr>
      </w:pPr>
      <w:r w:rsidRPr="00BD0F14">
        <w:rPr>
          <w:rFonts w:asciiTheme="majorHAnsi" w:eastAsiaTheme="majorEastAsia" w:hAnsiTheme="majorHAnsi" w:cstheme="majorBidi"/>
          <w:color w:val="002060"/>
          <w:sz w:val="32"/>
          <w:szCs w:val="32"/>
        </w:rPr>
        <w:t>Information Commissioner:</w:t>
      </w:r>
    </w:p>
    <w:p w14:paraId="158F8972" w14:textId="77777777" w:rsidR="000F54F0" w:rsidRPr="00BD0F14" w:rsidRDefault="000F54F0" w:rsidP="00BD0F14">
      <w:pPr>
        <w:spacing w:after="0" w:line="240" w:lineRule="auto"/>
      </w:pPr>
      <w:r w:rsidRPr="00BD0F14">
        <w:t>Wycliffe house</w:t>
      </w:r>
    </w:p>
    <w:p w14:paraId="3E98A9D7" w14:textId="77777777" w:rsidR="000F54F0" w:rsidRPr="00BD0F14" w:rsidRDefault="000F54F0" w:rsidP="00BD0F14">
      <w:pPr>
        <w:spacing w:after="0" w:line="240" w:lineRule="auto"/>
      </w:pPr>
      <w:r w:rsidRPr="00BD0F14">
        <w:lastRenderedPageBreak/>
        <w:t>Water Lane</w:t>
      </w:r>
    </w:p>
    <w:p w14:paraId="01B86544" w14:textId="77777777" w:rsidR="000F54F0" w:rsidRPr="00BD0F14" w:rsidRDefault="000F54F0" w:rsidP="00BD0F14">
      <w:pPr>
        <w:spacing w:after="0" w:line="240" w:lineRule="auto"/>
      </w:pPr>
      <w:r w:rsidRPr="00BD0F14">
        <w:t>Wilmslow</w:t>
      </w:r>
    </w:p>
    <w:p w14:paraId="1A11921C" w14:textId="77777777" w:rsidR="000F54F0" w:rsidRPr="00BD0F14" w:rsidRDefault="000F54F0" w:rsidP="00BD0F14">
      <w:pPr>
        <w:spacing w:after="0" w:line="240" w:lineRule="auto"/>
      </w:pPr>
      <w:r w:rsidRPr="00BD0F14">
        <w:t xml:space="preserve">Cheshire  </w:t>
      </w:r>
    </w:p>
    <w:p w14:paraId="2F1EFCB0" w14:textId="77777777" w:rsidR="000F54F0" w:rsidRPr="00BD0F14" w:rsidRDefault="000F54F0" w:rsidP="00BD0F14">
      <w:pPr>
        <w:spacing w:after="0" w:line="240" w:lineRule="auto"/>
      </w:pPr>
      <w:r w:rsidRPr="00BD0F14">
        <w:t>SK9 5AF</w:t>
      </w:r>
    </w:p>
    <w:p w14:paraId="52D0C57A" w14:textId="77777777" w:rsidR="000F54F0" w:rsidRPr="00BD0F14" w:rsidRDefault="000F54F0" w:rsidP="00BD0F14">
      <w:pPr>
        <w:spacing w:line="240" w:lineRule="auto"/>
      </w:pPr>
    </w:p>
    <w:p w14:paraId="2E34B57C" w14:textId="77777777" w:rsidR="000F54F0" w:rsidRPr="00BD0F14" w:rsidRDefault="000F54F0" w:rsidP="00BD0F14">
      <w:pPr>
        <w:spacing w:after="0" w:line="240" w:lineRule="auto"/>
      </w:pPr>
      <w:r w:rsidRPr="00BD0F14">
        <w:t xml:space="preserve">Tel: </w:t>
      </w:r>
      <w:r w:rsidRPr="00BD0F14">
        <w:tab/>
        <w:t>01625 545745</w:t>
      </w:r>
    </w:p>
    <w:p w14:paraId="3723198F" w14:textId="77777777" w:rsidR="000F54F0" w:rsidRPr="00BD0F14" w:rsidRDefault="000F54F0" w:rsidP="00BD0F14">
      <w:pPr>
        <w:spacing w:after="0" w:line="240" w:lineRule="auto"/>
      </w:pPr>
      <w:hyperlink r:id="rId9" w:history="1">
        <w:r w:rsidRPr="00BD0F14">
          <w:t>https://ico.org.uk/</w:t>
        </w:r>
      </w:hyperlink>
    </w:p>
    <w:p w14:paraId="58984FAD" w14:textId="77777777" w:rsidR="000F54F0" w:rsidRPr="00BD0F14" w:rsidRDefault="000F54F0" w:rsidP="00BD0F14">
      <w:pPr>
        <w:spacing w:line="240" w:lineRule="auto"/>
      </w:pPr>
    </w:p>
    <w:p w14:paraId="663579AF" w14:textId="77777777" w:rsidR="000F54F0" w:rsidRPr="00BD0F14" w:rsidRDefault="000F54F0" w:rsidP="00BD0F14">
      <w:pPr>
        <w:spacing w:line="240" w:lineRule="auto"/>
      </w:pPr>
      <w:r w:rsidRPr="00BD0F14">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2C8A269C" w14:textId="77777777" w:rsidR="000F54F0" w:rsidRPr="00BD0F14" w:rsidRDefault="000F54F0" w:rsidP="00BD0F14">
      <w:pPr>
        <w:spacing w:line="240" w:lineRule="auto"/>
      </w:pPr>
      <w:r w:rsidRPr="00BD0F14">
        <w:t xml:space="preserve">If you would like to know more about your rights in respect of the personal data we hold about you, please contact the Data Protection Officer as below. </w:t>
      </w:r>
    </w:p>
    <w:p w14:paraId="4AF80810" w14:textId="77777777" w:rsidR="000F54F0" w:rsidRPr="00BD0F14" w:rsidRDefault="000F54F0" w:rsidP="00BD0F14">
      <w:pPr>
        <w:spacing w:line="240" w:lineRule="auto"/>
        <w:rPr>
          <w:rFonts w:asciiTheme="majorHAnsi" w:eastAsiaTheme="majorEastAsia" w:hAnsiTheme="majorHAnsi" w:cstheme="majorBidi"/>
          <w:color w:val="002060"/>
          <w:sz w:val="32"/>
          <w:szCs w:val="32"/>
        </w:rPr>
      </w:pPr>
      <w:r w:rsidRPr="00BD0F14">
        <w:rPr>
          <w:rFonts w:asciiTheme="majorHAnsi" w:eastAsiaTheme="majorEastAsia" w:hAnsiTheme="majorHAnsi" w:cstheme="majorBidi"/>
          <w:color w:val="002060"/>
          <w:sz w:val="32"/>
          <w:szCs w:val="32"/>
        </w:rPr>
        <w:t>Data Protection Officer:</w:t>
      </w:r>
    </w:p>
    <w:p w14:paraId="23F27763" w14:textId="77777777" w:rsidR="000F54F0" w:rsidRPr="00BD0F14" w:rsidRDefault="000F54F0" w:rsidP="00BD0F14">
      <w:pPr>
        <w:spacing w:line="240" w:lineRule="auto"/>
      </w:pPr>
      <w:r w:rsidRPr="00BD0F14">
        <w:t xml:space="preserve">The Practice Data Protection Officer is Paul </w:t>
      </w:r>
      <w:proofErr w:type="spellStart"/>
      <w:r w:rsidRPr="00BD0F14">
        <w:t>Couldrey</w:t>
      </w:r>
      <w:proofErr w:type="spellEnd"/>
      <w:r w:rsidRPr="00BD0F14">
        <w:t xml:space="preserve"> of PCIG Consulting Limited. Any queries regarding Data Protection issues should be addressed to him at: -</w:t>
      </w:r>
    </w:p>
    <w:p w14:paraId="27DADCF2" w14:textId="77777777" w:rsidR="000F54F0" w:rsidRPr="009C730B" w:rsidRDefault="000F54F0" w:rsidP="000F54F0">
      <w:pPr>
        <w:autoSpaceDE w:val="0"/>
        <w:autoSpaceDN w:val="0"/>
        <w:adjustRightInd w:val="0"/>
        <w:spacing w:after="0" w:line="240" w:lineRule="auto"/>
        <w:jc w:val="both"/>
        <w:rPr>
          <w:rFonts w:ascii="Arial" w:hAnsi="Arial" w:cs="Arial"/>
          <w:lang w:eastAsia="en-GB"/>
        </w:rPr>
      </w:pPr>
    </w:p>
    <w:p w14:paraId="125AEA70" w14:textId="77777777" w:rsidR="000F54F0" w:rsidRPr="009C730B" w:rsidRDefault="000F54F0" w:rsidP="000F54F0">
      <w:pPr>
        <w:autoSpaceDE w:val="0"/>
        <w:autoSpaceDN w:val="0"/>
        <w:adjustRightInd w:val="0"/>
        <w:spacing w:after="0" w:line="240" w:lineRule="auto"/>
        <w:jc w:val="both"/>
        <w:rPr>
          <w:rFonts w:ascii="Arial" w:hAnsi="Arial" w:cs="Arial"/>
          <w:lang w:eastAsia="en-GB"/>
        </w:rPr>
      </w:pPr>
    </w:p>
    <w:p w14:paraId="44E078D8" w14:textId="7A529DD0" w:rsidR="000F54F0" w:rsidRPr="009C730B" w:rsidRDefault="000F54F0" w:rsidP="000F54F0">
      <w:pPr>
        <w:autoSpaceDE w:val="0"/>
        <w:autoSpaceDN w:val="0"/>
        <w:adjustRightInd w:val="0"/>
        <w:spacing w:after="0" w:line="240" w:lineRule="auto"/>
        <w:ind w:firstLine="720"/>
        <w:jc w:val="both"/>
        <w:rPr>
          <w:rFonts w:ascii="Arial" w:hAnsi="Arial" w:cs="Arial"/>
          <w:lang w:eastAsia="en-GB"/>
        </w:rPr>
      </w:pPr>
      <w:r w:rsidRPr="009C730B">
        <w:rPr>
          <w:rFonts w:ascii="Arial" w:hAnsi="Arial" w:cs="Arial"/>
          <w:lang w:eastAsia="en-GB"/>
        </w:rPr>
        <w:t xml:space="preserve">Email: </w:t>
      </w:r>
      <w:hyperlink r:id="rId10" w:history="1">
        <w:r w:rsidRPr="009C730B">
          <w:rPr>
            <w:rStyle w:val="Hyperlink"/>
            <w:rFonts w:ascii="Arial" w:hAnsi="Arial" w:cs="Arial"/>
            <w:lang w:eastAsia="en-GB"/>
          </w:rPr>
          <w:t>Couldrey@me.com</w:t>
        </w:r>
      </w:hyperlink>
    </w:p>
    <w:p w14:paraId="7288CC1C" w14:textId="4E7D2D45" w:rsidR="000F54F0" w:rsidRPr="009C730B" w:rsidRDefault="000F54F0" w:rsidP="000F54F0">
      <w:pPr>
        <w:autoSpaceDE w:val="0"/>
        <w:autoSpaceDN w:val="0"/>
        <w:adjustRightInd w:val="0"/>
        <w:spacing w:after="0" w:line="240" w:lineRule="auto"/>
        <w:ind w:firstLine="720"/>
        <w:jc w:val="both"/>
        <w:rPr>
          <w:rFonts w:ascii="Arial" w:hAnsi="Arial" w:cs="Arial"/>
          <w:lang w:eastAsia="en-GB"/>
        </w:rPr>
      </w:pPr>
      <w:proofErr w:type="spellStart"/>
      <w:proofErr w:type="gramStart"/>
      <w:r w:rsidRPr="009C730B">
        <w:rPr>
          <w:rFonts w:ascii="Arial" w:hAnsi="Arial" w:cs="Arial"/>
          <w:lang w:eastAsia="en-GB"/>
        </w:rPr>
        <w:t>Postal:PCIG</w:t>
      </w:r>
      <w:proofErr w:type="spellEnd"/>
      <w:proofErr w:type="gramEnd"/>
      <w:r w:rsidRPr="009C730B">
        <w:rPr>
          <w:rFonts w:ascii="Arial" w:hAnsi="Arial" w:cs="Arial"/>
          <w:lang w:eastAsia="en-GB"/>
        </w:rPr>
        <w:t xml:space="preserve"> Consulting Limited</w:t>
      </w:r>
    </w:p>
    <w:p w14:paraId="050B3F9E" w14:textId="77777777" w:rsidR="000F54F0" w:rsidRPr="009C730B" w:rsidRDefault="000F54F0" w:rsidP="000F54F0">
      <w:pPr>
        <w:autoSpaceDE w:val="0"/>
        <w:autoSpaceDN w:val="0"/>
        <w:adjustRightInd w:val="0"/>
        <w:spacing w:after="0" w:line="240" w:lineRule="auto"/>
        <w:jc w:val="both"/>
        <w:rPr>
          <w:rFonts w:ascii="Arial" w:hAnsi="Arial" w:cs="Arial"/>
          <w:lang w:eastAsia="en-GB"/>
        </w:rPr>
      </w:pPr>
      <w:r w:rsidRPr="009C730B">
        <w:rPr>
          <w:rFonts w:ascii="Arial" w:hAnsi="Arial" w:cs="Arial"/>
          <w:lang w:eastAsia="en-GB"/>
        </w:rPr>
        <w:tab/>
      </w:r>
      <w:r w:rsidRPr="009C730B">
        <w:rPr>
          <w:rFonts w:ascii="Arial" w:hAnsi="Arial" w:cs="Arial"/>
          <w:lang w:eastAsia="en-GB"/>
        </w:rPr>
        <w:tab/>
        <w:t xml:space="preserve">7 </w:t>
      </w:r>
      <w:proofErr w:type="spellStart"/>
      <w:r w:rsidRPr="009C730B">
        <w:rPr>
          <w:rFonts w:ascii="Arial" w:hAnsi="Arial" w:cs="Arial"/>
          <w:lang w:eastAsia="en-GB"/>
        </w:rPr>
        <w:t>Westacre</w:t>
      </w:r>
      <w:proofErr w:type="spellEnd"/>
      <w:r w:rsidRPr="009C730B">
        <w:rPr>
          <w:rFonts w:ascii="Arial" w:hAnsi="Arial" w:cs="Arial"/>
          <w:lang w:eastAsia="en-GB"/>
        </w:rPr>
        <w:t xml:space="preserve"> Drive</w:t>
      </w:r>
    </w:p>
    <w:p w14:paraId="1B94442D" w14:textId="77777777" w:rsidR="000F54F0" w:rsidRPr="009C730B" w:rsidRDefault="000F54F0" w:rsidP="000F54F0">
      <w:pPr>
        <w:autoSpaceDE w:val="0"/>
        <w:autoSpaceDN w:val="0"/>
        <w:adjustRightInd w:val="0"/>
        <w:spacing w:after="0" w:line="240" w:lineRule="auto"/>
        <w:jc w:val="both"/>
        <w:rPr>
          <w:rFonts w:ascii="Arial" w:hAnsi="Arial" w:cs="Arial"/>
          <w:lang w:eastAsia="en-GB"/>
        </w:rPr>
      </w:pPr>
      <w:r w:rsidRPr="009C730B">
        <w:rPr>
          <w:rFonts w:ascii="Arial" w:hAnsi="Arial" w:cs="Arial"/>
          <w:lang w:eastAsia="en-GB"/>
        </w:rPr>
        <w:tab/>
      </w:r>
      <w:r w:rsidRPr="009C730B">
        <w:rPr>
          <w:rFonts w:ascii="Arial" w:hAnsi="Arial" w:cs="Arial"/>
          <w:lang w:eastAsia="en-GB"/>
        </w:rPr>
        <w:tab/>
        <w:t>Quarry Bank</w:t>
      </w:r>
    </w:p>
    <w:p w14:paraId="22083988" w14:textId="77777777" w:rsidR="000F54F0" w:rsidRPr="009C730B" w:rsidRDefault="000F54F0" w:rsidP="000F54F0">
      <w:pPr>
        <w:autoSpaceDE w:val="0"/>
        <w:autoSpaceDN w:val="0"/>
        <w:adjustRightInd w:val="0"/>
        <w:spacing w:after="0" w:line="240" w:lineRule="auto"/>
        <w:jc w:val="both"/>
        <w:rPr>
          <w:rFonts w:ascii="Arial" w:hAnsi="Arial" w:cs="Arial"/>
          <w:lang w:eastAsia="en-GB"/>
        </w:rPr>
      </w:pPr>
      <w:r w:rsidRPr="009C730B">
        <w:rPr>
          <w:rFonts w:ascii="Arial" w:hAnsi="Arial" w:cs="Arial"/>
          <w:lang w:eastAsia="en-GB"/>
        </w:rPr>
        <w:tab/>
      </w:r>
      <w:r w:rsidRPr="009C730B">
        <w:rPr>
          <w:rFonts w:ascii="Arial" w:hAnsi="Arial" w:cs="Arial"/>
          <w:lang w:eastAsia="en-GB"/>
        </w:rPr>
        <w:tab/>
        <w:t>Dudley</w:t>
      </w:r>
    </w:p>
    <w:p w14:paraId="3093DF50" w14:textId="77777777" w:rsidR="000F54F0" w:rsidRPr="009C730B" w:rsidRDefault="000F54F0" w:rsidP="000F54F0">
      <w:pPr>
        <w:autoSpaceDE w:val="0"/>
        <w:autoSpaceDN w:val="0"/>
        <w:adjustRightInd w:val="0"/>
        <w:spacing w:after="0" w:line="240" w:lineRule="auto"/>
        <w:jc w:val="both"/>
        <w:rPr>
          <w:rFonts w:ascii="Arial" w:hAnsi="Arial" w:cs="Arial"/>
          <w:lang w:eastAsia="en-GB"/>
        </w:rPr>
      </w:pPr>
      <w:r w:rsidRPr="009C730B">
        <w:rPr>
          <w:rFonts w:ascii="Arial" w:hAnsi="Arial" w:cs="Arial"/>
          <w:lang w:eastAsia="en-GB"/>
        </w:rPr>
        <w:tab/>
      </w:r>
      <w:r w:rsidRPr="009C730B">
        <w:rPr>
          <w:rFonts w:ascii="Arial" w:hAnsi="Arial" w:cs="Arial"/>
          <w:lang w:eastAsia="en-GB"/>
        </w:rPr>
        <w:tab/>
        <w:t>West Midlands</w:t>
      </w:r>
    </w:p>
    <w:p w14:paraId="33EACFCA" w14:textId="77777777" w:rsidR="000F54F0" w:rsidRPr="009C730B" w:rsidRDefault="000F54F0" w:rsidP="000F54F0">
      <w:pPr>
        <w:autoSpaceDE w:val="0"/>
        <w:autoSpaceDN w:val="0"/>
        <w:adjustRightInd w:val="0"/>
        <w:spacing w:after="0" w:line="240" w:lineRule="auto"/>
        <w:jc w:val="both"/>
        <w:rPr>
          <w:rFonts w:ascii="Arial" w:hAnsi="Arial" w:cs="Arial"/>
          <w:lang w:eastAsia="en-GB"/>
        </w:rPr>
      </w:pPr>
      <w:r w:rsidRPr="009C730B">
        <w:rPr>
          <w:rFonts w:ascii="Arial" w:hAnsi="Arial" w:cs="Arial"/>
          <w:lang w:eastAsia="en-GB"/>
        </w:rPr>
        <w:tab/>
      </w:r>
      <w:r w:rsidRPr="009C730B">
        <w:rPr>
          <w:rFonts w:ascii="Arial" w:hAnsi="Arial" w:cs="Arial"/>
          <w:lang w:eastAsia="en-GB"/>
        </w:rPr>
        <w:tab/>
        <w:t>DY5 2EE</w:t>
      </w:r>
    </w:p>
    <w:p w14:paraId="5232360C" w14:textId="77777777" w:rsidR="000F54F0" w:rsidRPr="009C730B" w:rsidRDefault="000F54F0" w:rsidP="000F54F0">
      <w:pPr>
        <w:rPr>
          <w:rFonts w:ascii="Arial" w:hAnsi="Arial" w:cs="Arial"/>
        </w:rPr>
      </w:pPr>
    </w:p>
    <w:p w14:paraId="6B505701" w14:textId="77777777" w:rsidR="000F54F0" w:rsidRPr="00BD0F14" w:rsidRDefault="000F54F0" w:rsidP="00BD0F14">
      <w:pPr>
        <w:spacing w:line="240" w:lineRule="auto"/>
        <w:rPr>
          <w:rFonts w:asciiTheme="majorHAnsi" w:eastAsiaTheme="majorEastAsia" w:hAnsiTheme="majorHAnsi" w:cstheme="majorBidi"/>
          <w:color w:val="002060"/>
          <w:sz w:val="32"/>
          <w:szCs w:val="32"/>
        </w:rPr>
      </w:pPr>
      <w:r w:rsidRPr="00BD0F14">
        <w:rPr>
          <w:rFonts w:asciiTheme="majorHAnsi" w:eastAsiaTheme="majorEastAsia" w:hAnsiTheme="majorHAnsi" w:cstheme="majorBidi"/>
          <w:color w:val="002060"/>
          <w:sz w:val="32"/>
          <w:szCs w:val="32"/>
        </w:rPr>
        <w:t>Changes:</w:t>
      </w:r>
    </w:p>
    <w:p w14:paraId="0426A9BE" w14:textId="77777777" w:rsidR="000F54F0" w:rsidRPr="009C730B" w:rsidRDefault="000F54F0" w:rsidP="000F54F0">
      <w:pPr>
        <w:rPr>
          <w:rFonts w:ascii="Arial" w:hAnsi="Arial" w:cs="Arial"/>
        </w:rPr>
      </w:pPr>
      <w:r w:rsidRPr="009C730B">
        <w:rPr>
          <w:rFonts w:ascii="Arial" w:hAnsi="Arial" w:cs="Arial"/>
        </w:rPr>
        <w:t>It is important to point out that we may amend this Privacy Notice from time to time.  If you are dissatisfied with any aspect of our Privacy Notice, please contact the Practice Data Protection Officer.</w:t>
      </w:r>
    </w:p>
    <w:p w14:paraId="5A4A928C" w14:textId="77777777" w:rsidR="000F54F0" w:rsidRPr="009C730B" w:rsidRDefault="000F54F0" w:rsidP="000F54F0">
      <w:pPr>
        <w:jc w:val="both"/>
        <w:rPr>
          <w:rFonts w:ascii="Arial" w:hAnsi="Arial" w:cs="Arial"/>
        </w:rPr>
      </w:pPr>
    </w:p>
    <w:p w14:paraId="3E70C35C" w14:textId="77777777" w:rsidR="001A1BDB" w:rsidRDefault="001A1BDB" w:rsidP="002659B0">
      <w:pPr>
        <w:pStyle w:val="paragraph"/>
        <w:spacing w:before="0" w:beforeAutospacing="0" w:after="0" w:afterAutospacing="0"/>
        <w:ind w:right="-30"/>
        <w:textAlignment w:val="baseline"/>
        <w:rPr>
          <w:rStyle w:val="normaltextrun"/>
          <w:rFonts w:ascii="Arial" w:eastAsiaTheme="majorEastAsia" w:hAnsi="Arial" w:cs="Arial"/>
          <w:b/>
          <w:bCs/>
          <w:sz w:val="20"/>
          <w:szCs w:val="20"/>
          <w:lang w:val="en-US"/>
        </w:rPr>
      </w:pPr>
    </w:p>
    <w:p w14:paraId="297C44C6" w14:textId="77777777" w:rsidR="001A1BDB" w:rsidRDefault="001A1BDB" w:rsidP="002659B0">
      <w:pPr>
        <w:pStyle w:val="paragraph"/>
        <w:spacing w:before="0" w:beforeAutospacing="0" w:after="0" w:afterAutospacing="0"/>
        <w:ind w:right="-30"/>
        <w:textAlignment w:val="baseline"/>
        <w:rPr>
          <w:rStyle w:val="normaltextrun"/>
          <w:rFonts w:ascii="Arial" w:eastAsiaTheme="majorEastAsia" w:hAnsi="Arial" w:cs="Arial"/>
          <w:b/>
          <w:bCs/>
          <w:sz w:val="20"/>
          <w:szCs w:val="20"/>
          <w:lang w:val="en-US"/>
        </w:rPr>
      </w:pPr>
    </w:p>
    <w:p w14:paraId="6EC5C9B1" w14:textId="77777777" w:rsidR="002659B0" w:rsidRPr="002659B0" w:rsidRDefault="002659B0" w:rsidP="002659B0">
      <w:pPr>
        <w:pStyle w:val="paragraph"/>
        <w:spacing w:before="0" w:beforeAutospacing="0" w:after="0" w:afterAutospacing="0"/>
        <w:ind w:left="720"/>
        <w:textAlignment w:val="baseline"/>
        <w:rPr>
          <w:rFonts w:ascii="Segoe UI" w:hAnsi="Segoe UI" w:cs="Segoe UI"/>
          <w:sz w:val="18"/>
          <w:szCs w:val="18"/>
        </w:rPr>
      </w:pPr>
      <w:r w:rsidRPr="002659B0">
        <w:rPr>
          <w:rStyle w:val="eop"/>
          <w:rFonts w:ascii="Arial" w:eastAsiaTheme="majorEastAsia" w:hAnsi="Arial" w:cs="Arial"/>
          <w:sz w:val="20"/>
          <w:szCs w:val="20"/>
        </w:rPr>
        <w:t> </w:t>
      </w:r>
    </w:p>
    <w:p w14:paraId="17749A02" w14:textId="77777777" w:rsidR="002659B0" w:rsidRPr="002659B0" w:rsidRDefault="002659B0" w:rsidP="002659B0">
      <w:pPr>
        <w:pStyle w:val="paragraph"/>
        <w:spacing w:before="0" w:beforeAutospacing="0" w:after="0" w:afterAutospacing="0"/>
        <w:textAlignment w:val="baseline"/>
        <w:rPr>
          <w:rFonts w:ascii="Segoe UI" w:hAnsi="Segoe UI" w:cs="Segoe UI"/>
          <w:sz w:val="18"/>
          <w:szCs w:val="18"/>
        </w:rPr>
      </w:pPr>
      <w:r w:rsidRPr="002659B0">
        <w:rPr>
          <w:rStyle w:val="eop"/>
          <w:rFonts w:ascii="Arial" w:eastAsiaTheme="majorEastAsia" w:hAnsi="Arial" w:cs="Arial"/>
          <w:sz w:val="20"/>
          <w:szCs w:val="20"/>
        </w:rPr>
        <w:t> </w:t>
      </w:r>
    </w:p>
    <w:p w14:paraId="2CA7B90E" w14:textId="77777777" w:rsidR="002659B0" w:rsidRPr="002659B0" w:rsidRDefault="002659B0"/>
    <w:sectPr w:rsidR="002659B0" w:rsidRPr="002659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DE3E" w14:textId="77777777" w:rsidR="00BD0F14" w:rsidRDefault="00BD0F14" w:rsidP="00BD0F14">
      <w:pPr>
        <w:spacing w:after="0" w:line="240" w:lineRule="auto"/>
      </w:pPr>
      <w:r>
        <w:separator/>
      </w:r>
    </w:p>
  </w:endnote>
  <w:endnote w:type="continuationSeparator" w:id="0">
    <w:p w14:paraId="7C5F6D67" w14:textId="77777777" w:rsidR="00BD0F14" w:rsidRDefault="00BD0F14" w:rsidP="00BD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3060" w14:textId="178D1CF7" w:rsidR="00BD0F14" w:rsidRPr="00BD0F14" w:rsidRDefault="00BD0F14" w:rsidP="00BD0F14">
    <w:pPr>
      <w:pStyle w:val="Footer"/>
      <w:rPr>
        <w:rFonts w:ascii="Arial" w:hAnsi="Arial" w:cs="Arial"/>
        <w:sz w:val="20"/>
        <w:szCs w:val="20"/>
      </w:rPr>
    </w:pPr>
    <w:proofErr w:type="spellStart"/>
    <w:r w:rsidRPr="00BD0F14">
      <w:rPr>
        <w:rFonts w:ascii="Arial" w:hAnsi="Arial" w:cs="Arial"/>
        <w:sz w:val="20"/>
        <w:szCs w:val="20"/>
      </w:rPr>
      <w:t>Abtrace</w:t>
    </w:r>
    <w:proofErr w:type="spellEnd"/>
    <w:r w:rsidRPr="00BD0F14">
      <w:rPr>
        <w:rFonts w:ascii="Arial" w:hAnsi="Arial" w:cs="Arial"/>
        <w:sz w:val="20"/>
        <w:szCs w:val="20"/>
      </w:rPr>
      <w:t xml:space="preserve"> Privacy Notice </w:t>
    </w:r>
    <w:r w:rsidRPr="00BD0F14">
      <w:rPr>
        <w:rFonts w:ascii="Arial" w:hAnsi="Arial" w:cs="Arial"/>
        <w:sz w:val="20"/>
        <w:szCs w:val="20"/>
      </w:rPr>
      <w:tab/>
    </w:r>
    <w:sdt>
      <w:sdtPr>
        <w:rPr>
          <w:rFonts w:ascii="Arial" w:hAnsi="Arial" w:cs="Arial"/>
          <w:sz w:val="20"/>
          <w:szCs w:val="20"/>
        </w:rPr>
        <w:id w:val="-1967350908"/>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r w:rsidRPr="00BD0F14">
              <w:rPr>
                <w:rFonts w:ascii="Arial" w:hAnsi="Arial" w:cs="Arial"/>
                <w:sz w:val="20"/>
                <w:szCs w:val="20"/>
              </w:rPr>
              <w:t xml:space="preserve">Page </w:t>
            </w:r>
            <w:r w:rsidRPr="00BD0F14">
              <w:rPr>
                <w:rFonts w:ascii="Arial" w:hAnsi="Arial" w:cs="Arial"/>
                <w:sz w:val="20"/>
                <w:szCs w:val="20"/>
              </w:rPr>
              <w:fldChar w:fldCharType="begin"/>
            </w:r>
            <w:r w:rsidRPr="00BD0F14">
              <w:rPr>
                <w:rFonts w:ascii="Arial" w:hAnsi="Arial" w:cs="Arial"/>
                <w:sz w:val="20"/>
                <w:szCs w:val="20"/>
              </w:rPr>
              <w:instrText xml:space="preserve"> PAGE </w:instrText>
            </w:r>
            <w:r w:rsidRPr="00BD0F14">
              <w:rPr>
                <w:rFonts w:ascii="Arial" w:hAnsi="Arial" w:cs="Arial"/>
                <w:sz w:val="20"/>
                <w:szCs w:val="20"/>
              </w:rPr>
              <w:fldChar w:fldCharType="separate"/>
            </w:r>
            <w:r w:rsidRPr="00BD0F14">
              <w:rPr>
                <w:rFonts w:ascii="Arial" w:hAnsi="Arial" w:cs="Arial"/>
                <w:sz w:val="20"/>
                <w:szCs w:val="20"/>
              </w:rPr>
              <w:t>1</w:t>
            </w:r>
            <w:r w:rsidRPr="00BD0F14">
              <w:rPr>
                <w:rFonts w:ascii="Arial" w:hAnsi="Arial" w:cs="Arial"/>
                <w:sz w:val="20"/>
                <w:szCs w:val="20"/>
              </w:rPr>
              <w:fldChar w:fldCharType="end"/>
            </w:r>
            <w:r w:rsidRPr="00BD0F14">
              <w:rPr>
                <w:rFonts w:ascii="Arial" w:hAnsi="Arial" w:cs="Arial"/>
                <w:sz w:val="20"/>
                <w:szCs w:val="20"/>
              </w:rPr>
              <w:t xml:space="preserve"> of </w:t>
            </w:r>
            <w:r w:rsidRPr="00BD0F14">
              <w:rPr>
                <w:rFonts w:ascii="Arial" w:hAnsi="Arial" w:cs="Arial"/>
                <w:sz w:val="20"/>
                <w:szCs w:val="20"/>
              </w:rPr>
              <w:fldChar w:fldCharType="begin"/>
            </w:r>
            <w:r w:rsidRPr="00BD0F14">
              <w:rPr>
                <w:rFonts w:ascii="Arial" w:hAnsi="Arial" w:cs="Arial"/>
                <w:sz w:val="20"/>
                <w:szCs w:val="20"/>
              </w:rPr>
              <w:instrText xml:space="preserve"> NUMPAGES  </w:instrText>
            </w:r>
            <w:r w:rsidRPr="00BD0F14">
              <w:rPr>
                <w:rFonts w:ascii="Arial" w:hAnsi="Arial" w:cs="Arial"/>
                <w:sz w:val="20"/>
                <w:szCs w:val="20"/>
              </w:rPr>
              <w:fldChar w:fldCharType="separate"/>
            </w:r>
            <w:r w:rsidRPr="00BD0F14">
              <w:rPr>
                <w:rFonts w:ascii="Arial" w:hAnsi="Arial" w:cs="Arial"/>
                <w:sz w:val="20"/>
                <w:szCs w:val="20"/>
              </w:rPr>
              <w:t>4</w:t>
            </w:r>
            <w:r w:rsidRPr="00BD0F14">
              <w:rPr>
                <w:rFonts w:ascii="Arial" w:hAnsi="Arial" w:cs="Arial"/>
                <w:sz w:val="20"/>
                <w:szCs w:val="20"/>
              </w:rPr>
              <w:fldChar w:fldCharType="end"/>
            </w:r>
            <w:r w:rsidRPr="00BD0F14">
              <w:rPr>
                <w:rFonts w:ascii="Arial" w:hAnsi="Arial" w:cs="Arial"/>
                <w:sz w:val="20"/>
                <w:szCs w:val="20"/>
              </w:rPr>
              <w:tab/>
              <w:t>January 2026</w:t>
            </w:r>
          </w:sdtContent>
        </w:sdt>
      </w:sdtContent>
    </w:sdt>
  </w:p>
  <w:p w14:paraId="5B9E305A" w14:textId="73F0B015" w:rsidR="00BD0F14" w:rsidRDefault="00BD0F14">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FA77" w14:textId="77777777" w:rsidR="00BD0F14" w:rsidRDefault="00BD0F14" w:rsidP="00BD0F14">
      <w:pPr>
        <w:spacing w:after="0" w:line="240" w:lineRule="auto"/>
      </w:pPr>
      <w:r>
        <w:separator/>
      </w:r>
    </w:p>
  </w:footnote>
  <w:footnote w:type="continuationSeparator" w:id="0">
    <w:p w14:paraId="6C5289B9" w14:textId="77777777" w:rsidR="00BD0F14" w:rsidRDefault="00BD0F14" w:rsidP="00BD0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711"/>
    <w:multiLevelType w:val="multilevel"/>
    <w:tmpl w:val="8B0A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5691E"/>
    <w:multiLevelType w:val="multilevel"/>
    <w:tmpl w:val="ECFA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EA2B75"/>
    <w:multiLevelType w:val="multilevel"/>
    <w:tmpl w:val="B024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D1643"/>
    <w:multiLevelType w:val="multilevel"/>
    <w:tmpl w:val="9586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E2C15"/>
    <w:multiLevelType w:val="multilevel"/>
    <w:tmpl w:val="A266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E651DD"/>
    <w:multiLevelType w:val="multilevel"/>
    <w:tmpl w:val="8CEC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64E4E"/>
    <w:multiLevelType w:val="hybridMultilevel"/>
    <w:tmpl w:val="90F2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F1C56"/>
    <w:multiLevelType w:val="hybridMultilevel"/>
    <w:tmpl w:val="E9FAA330"/>
    <w:lvl w:ilvl="0" w:tplc="F66AE28E">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3123412F"/>
    <w:multiLevelType w:val="multilevel"/>
    <w:tmpl w:val="F53C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3B1F05"/>
    <w:multiLevelType w:val="multilevel"/>
    <w:tmpl w:val="799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38688D"/>
    <w:multiLevelType w:val="multilevel"/>
    <w:tmpl w:val="5B50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8F7629"/>
    <w:multiLevelType w:val="multilevel"/>
    <w:tmpl w:val="BB1C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D56127"/>
    <w:multiLevelType w:val="multilevel"/>
    <w:tmpl w:val="B8BA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C84251"/>
    <w:multiLevelType w:val="multilevel"/>
    <w:tmpl w:val="AB6C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5151D1"/>
    <w:multiLevelType w:val="hybridMultilevel"/>
    <w:tmpl w:val="01A0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41946"/>
    <w:multiLevelType w:val="hybridMultilevel"/>
    <w:tmpl w:val="6AB2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050BB1"/>
    <w:multiLevelType w:val="multilevel"/>
    <w:tmpl w:val="55CC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1D5849"/>
    <w:multiLevelType w:val="hybridMultilevel"/>
    <w:tmpl w:val="4654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4076040">
    <w:abstractNumId w:val="16"/>
  </w:num>
  <w:num w:numId="2" w16cid:durableId="2019115390">
    <w:abstractNumId w:val="13"/>
  </w:num>
  <w:num w:numId="3" w16cid:durableId="54284563">
    <w:abstractNumId w:val="12"/>
  </w:num>
  <w:num w:numId="4" w16cid:durableId="1898739520">
    <w:abstractNumId w:val="2"/>
  </w:num>
  <w:num w:numId="5" w16cid:durableId="313678477">
    <w:abstractNumId w:val="1"/>
  </w:num>
  <w:num w:numId="6" w16cid:durableId="1732846427">
    <w:abstractNumId w:val="4"/>
  </w:num>
  <w:num w:numId="7" w16cid:durableId="1765954880">
    <w:abstractNumId w:val="0"/>
  </w:num>
  <w:num w:numId="8" w16cid:durableId="700663185">
    <w:abstractNumId w:val="11"/>
  </w:num>
  <w:num w:numId="9" w16cid:durableId="1142038878">
    <w:abstractNumId w:val="3"/>
  </w:num>
  <w:num w:numId="10" w16cid:durableId="939989197">
    <w:abstractNumId w:val="10"/>
  </w:num>
  <w:num w:numId="11" w16cid:durableId="75060750">
    <w:abstractNumId w:val="9"/>
  </w:num>
  <w:num w:numId="12" w16cid:durableId="770852675">
    <w:abstractNumId w:val="8"/>
  </w:num>
  <w:num w:numId="13" w16cid:durableId="4215595">
    <w:abstractNumId w:val="5"/>
  </w:num>
  <w:num w:numId="14" w16cid:durableId="886065066">
    <w:abstractNumId w:val="17"/>
  </w:num>
  <w:num w:numId="15" w16cid:durableId="1645622343">
    <w:abstractNumId w:val="14"/>
  </w:num>
  <w:num w:numId="16" w16cid:durableId="1533418653">
    <w:abstractNumId w:val="15"/>
  </w:num>
  <w:num w:numId="17" w16cid:durableId="841092877">
    <w:abstractNumId w:val="6"/>
  </w:num>
  <w:num w:numId="18" w16cid:durableId="476997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B0"/>
    <w:rsid w:val="000F54F0"/>
    <w:rsid w:val="001A1BDB"/>
    <w:rsid w:val="002659B0"/>
    <w:rsid w:val="00792284"/>
    <w:rsid w:val="00BD0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F1471"/>
  <w15:chartTrackingRefBased/>
  <w15:docId w15:val="{D7A495FE-DC54-4945-BBA2-2B57BBC2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5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5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9B0"/>
    <w:rPr>
      <w:rFonts w:eastAsiaTheme="majorEastAsia" w:cstheme="majorBidi"/>
      <w:color w:val="272727" w:themeColor="text1" w:themeTint="D8"/>
    </w:rPr>
  </w:style>
  <w:style w:type="paragraph" w:styleId="Title">
    <w:name w:val="Title"/>
    <w:basedOn w:val="Normal"/>
    <w:next w:val="Normal"/>
    <w:link w:val="TitleChar"/>
    <w:uiPriority w:val="10"/>
    <w:qFormat/>
    <w:rsid w:val="00265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9B0"/>
    <w:pPr>
      <w:spacing w:before="160"/>
      <w:jc w:val="center"/>
    </w:pPr>
    <w:rPr>
      <w:i/>
      <w:iCs/>
      <w:color w:val="404040" w:themeColor="text1" w:themeTint="BF"/>
    </w:rPr>
  </w:style>
  <w:style w:type="character" w:customStyle="1" w:styleId="QuoteChar">
    <w:name w:val="Quote Char"/>
    <w:basedOn w:val="DefaultParagraphFont"/>
    <w:link w:val="Quote"/>
    <w:uiPriority w:val="29"/>
    <w:rsid w:val="002659B0"/>
    <w:rPr>
      <w:i/>
      <w:iCs/>
      <w:color w:val="404040" w:themeColor="text1" w:themeTint="BF"/>
    </w:rPr>
  </w:style>
  <w:style w:type="paragraph" w:styleId="ListParagraph">
    <w:name w:val="List Paragraph"/>
    <w:basedOn w:val="Normal"/>
    <w:uiPriority w:val="34"/>
    <w:qFormat/>
    <w:rsid w:val="002659B0"/>
    <w:pPr>
      <w:ind w:left="720"/>
      <w:contextualSpacing/>
    </w:pPr>
  </w:style>
  <w:style w:type="character" w:styleId="IntenseEmphasis">
    <w:name w:val="Intense Emphasis"/>
    <w:basedOn w:val="DefaultParagraphFont"/>
    <w:uiPriority w:val="21"/>
    <w:qFormat/>
    <w:rsid w:val="002659B0"/>
    <w:rPr>
      <w:i/>
      <w:iCs/>
      <w:color w:val="0F4761" w:themeColor="accent1" w:themeShade="BF"/>
    </w:rPr>
  </w:style>
  <w:style w:type="paragraph" w:styleId="IntenseQuote">
    <w:name w:val="Intense Quote"/>
    <w:basedOn w:val="Normal"/>
    <w:next w:val="Normal"/>
    <w:link w:val="IntenseQuoteChar"/>
    <w:uiPriority w:val="30"/>
    <w:qFormat/>
    <w:rsid w:val="00265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9B0"/>
    <w:rPr>
      <w:i/>
      <w:iCs/>
      <w:color w:val="0F4761" w:themeColor="accent1" w:themeShade="BF"/>
    </w:rPr>
  </w:style>
  <w:style w:type="character" w:styleId="IntenseReference">
    <w:name w:val="Intense Reference"/>
    <w:basedOn w:val="DefaultParagraphFont"/>
    <w:uiPriority w:val="32"/>
    <w:qFormat/>
    <w:rsid w:val="002659B0"/>
    <w:rPr>
      <w:b/>
      <w:bCs/>
      <w:smallCaps/>
      <w:color w:val="0F4761" w:themeColor="accent1" w:themeShade="BF"/>
      <w:spacing w:val="5"/>
    </w:rPr>
  </w:style>
  <w:style w:type="paragraph" w:customStyle="1" w:styleId="paragraph">
    <w:name w:val="paragraph"/>
    <w:basedOn w:val="Normal"/>
    <w:rsid w:val="002659B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ontentcontrolboundarysink">
    <w:name w:val="contentcontrolboundarysink"/>
    <w:basedOn w:val="DefaultParagraphFont"/>
    <w:rsid w:val="002659B0"/>
  </w:style>
  <w:style w:type="character" w:customStyle="1" w:styleId="normaltextrun">
    <w:name w:val="normaltextrun"/>
    <w:basedOn w:val="DefaultParagraphFont"/>
    <w:rsid w:val="002659B0"/>
  </w:style>
  <w:style w:type="character" w:customStyle="1" w:styleId="eop">
    <w:name w:val="eop"/>
    <w:basedOn w:val="DefaultParagraphFont"/>
    <w:rsid w:val="002659B0"/>
  </w:style>
  <w:style w:type="character" w:styleId="Hyperlink">
    <w:name w:val="Hyperlink"/>
    <w:basedOn w:val="DefaultParagraphFont"/>
    <w:uiPriority w:val="99"/>
    <w:unhideWhenUsed/>
    <w:rsid w:val="001A1BDB"/>
    <w:rPr>
      <w:color w:val="467886" w:themeColor="hyperlink"/>
      <w:u w:val="single"/>
    </w:rPr>
  </w:style>
  <w:style w:type="paragraph" w:styleId="Header">
    <w:name w:val="header"/>
    <w:basedOn w:val="Normal"/>
    <w:link w:val="HeaderChar"/>
    <w:uiPriority w:val="99"/>
    <w:unhideWhenUsed/>
    <w:rsid w:val="00BD0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F14"/>
  </w:style>
  <w:style w:type="paragraph" w:styleId="Footer">
    <w:name w:val="footer"/>
    <w:basedOn w:val="Normal"/>
    <w:link w:val="FooterChar"/>
    <w:uiPriority w:val="99"/>
    <w:unhideWhenUsed/>
    <w:rsid w:val="00BD0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uldrey@me.com" TargetMode="External"/><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SHERWIN, Allison (SPRINGS HEALTH CENTRE)</dc:creator>
  <cp:keywords/>
  <dc:description/>
  <cp:lastModifiedBy>SHERWIN, Allison (SPRINGS HEALTH CENTRE)</cp:lastModifiedBy>
  <cp:revision>1</cp:revision>
  <cp:lastPrinted>2026-01-29T11:23:00Z</cp:lastPrinted>
  <dcterms:created xsi:type="dcterms:W3CDTF">2026-01-29T11:00:00Z</dcterms:created>
  <dcterms:modified xsi:type="dcterms:W3CDTF">2026-01-29T11:42:00Z</dcterms:modified>
</cp:coreProperties>
</file>